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0899449"/>
        <w:docPartObj>
          <w:docPartGallery w:val="Cover Pages"/>
          <w:docPartUnique/>
        </w:docPartObj>
      </w:sdtPr>
      <w:sdtEndPr>
        <w:rPr>
          <w:rFonts w:ascii="Times New Roman" w:eastAsia="Times New Roman" w:hAnsi="Times New Roman" w:cs="Times New Roman"/>
          <w:sz w:val="24"/>
          <w:szCs w:val="24"/>
          <w:lang w:eastAsia="nl-NL"/>
        </w:rPr>
      </w:sdtEndPr>
      <w:sdtContent>
        <w:p w14:paraId="5265D3FC" w14:textId="14EB1F8C" w:rsidR="00504AC9" w:rsidRDefault="00504AC9">
          <w:r>
            <w:rPr>
              <w:noProof/>
            </w:rPr>
            <mc:AlternateContent>
              <mc:Choice Requires="wpg">
                <w:drawing>
                  <wp:anchor distT="0" distB="0" distL="114300" distR="114300" simplePos="0" relativeHeight="251659264" behindDoc="0" locked="0" layoutInCell="1" allowOverlap="1" wp14:anchorId="4C7D9084" wp14:editId="081DE834">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54FAFD1" w14:textId="69718DDC" w:rsidR="00504AC9" w:rsidRDefault="00504AC9">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55EC4CA" w14:textId="5FBFFAC6" w:rsidR="00504AC9" w:rsidRDefault="00CE57D2">
                                      <w:pPr>
                                        <w:pStyle w:val="Geenafstand"/>
                                        <w:spacing w:line="360" w:lineRule="auto"/>
                                        <w:rPr>
                                          <w:color w:val="FFFFFF" w:themeColor="background1"/>
                                        </w:rPr>
                                      </w:pPr>
                                      <w:r>
                                        <w:rPr>
                                          <w:color w:val="FFFFFF" w:themeColor="background1"/>
                                        </w:rPr>
                                        <w:t>B.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6FB03194" w14:textId="7CDBEA69" w:rsidR="00504AC9" w:rsidRDefault="00504AC9">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556ADD72" w14:textId="58393468" w:rsidR="00504AC9" w:rsidRDefault="00504AC9">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7D9084"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dUTQMAAHkMAAAOAAAAZHJzL2Uyb0RvYy54bWzUV99P2zAQfp+0/8Hy+0ictGlSkSIEG5rE&#10;NjS2vbuO80MksWe7pOyv39lJ2kI3DRggwUPgzvb57vN3n83h0bqp0TVXuhJtismBjxFvmciqtkjx&#10;928f3sUYaUPbjNai5Sm+4RofLd6+OezknAeiFHXGFYIgrZ53MsWlMXLueZqVvKH6QEjewmAuVEMN&#10;mKrwMkU7iN7UXuD7kdcJlUklGNcavKf9IF64+HnOmfmS55obVKcYcjPuq9x3ab/e4pDOC0VlWbEh&#10;DfqILBpatbDpJtQpNRStVLUXqqmYElrk5oCJxhN5XjHuaoBqiH+nmjMlVtLVUsy7Qm5gAmjv4PTo&#10;sOzz9ZmSl/JCARKdLAALZ9la1rlq7G/IEq0dZDcbyPjaIAbOkJAwmgGyDMaI70/jiT+gykqAfm8h&#10;K9//a6k3bu3dSqiTQBG9RUH/HwqXJZXcgavngMKFQlWW4sk0wailDVD1K2elKQW/Qs6Zcc2AOOdV&#10;URrLeFMxWlv+2LwggMXQoqXluWBXGrXipKRtwY+VEl3JaQb5EjsfqtpZYA0NS9Gy+yQy2JaujHBU&#10;ug/8JIynk+k++hsI6Vwqbc64aJD9I8UKWsKFp9fn2th0tlNs+pIa86Gq62F6dvUDSnUL8uKk7iu0&#10;zcnBQNcU2ooyxlsTuTn1qoEqen/kw0/fYOC2XHDTgR+jm9aypL03Hr2Qjmt+G98lt9l2+Zf9lwVx&#10;e98r2hDEFj0UOhyIPYP+LJciu4HzUKIXC3vUwDShfmHUgVCkWP9cUcUxqj+2cKYJmUyssjhjMp0F&#10;YKjdkeXuCG0ZhEoxMwqj3jgxvR6tpLLcsiyxB9GKY2BCXrkzsizp8xrShUbos33+joigoL2OAOfL&#10;UZ8EkyghGO3LT5DMCFDnKRtAi7rKbAe4Zn4aqu+RemcTJwcvzD7zargHp77PPSejt1T0+WTXKeyf&#10;qBf6SRKTqKdeEM5mVgZ6PR2V+4HS2wpLu/GG2FLCrJfrodkeqE1hNJ3Z9u3FicRBHG/UabR6eRqt&#10;UZ+Wr4YhwT5DkhfUJsATZCmaRcQncX/bbd5GfpxMyXA7B3EYhvBQejaGuOfLpjNeE1HcMw/et+66&#10;H97i9gG9a7trb/sfw+I3AAAA//8DAFBLAwQUAAYACAAAACEADXZdht0AAAAGAQAADwAAAGRycy9k&#10;b3ducmV2LnhtbEyPwU7DMBBE70j8g7VI3KgNlNKEOBVCirhwoe2h3Jx4SVLsdRS7bfr3LFzgMtJq&#10;RjNvi9XknTjiGPtAGm5nCgRSE2xPrYbtprpZgojJkDUuEGo4Y4RVeXlRmNyGE73jcZ1awSUUc6Oh&#10;S2nIpYxNh97EWRiQ2PsMozeJz7GVdjQnLvdO3im1kN70xAudGfClw+ZrffAa/G5f7dw2az8q91gv&#10;9pvs/PaaaX19NT0/gUg4pb8w/OAzOpTMVIcD2SicBn4k/Sp780zdg6g59LCcK5BlIf/jl98AAAD/&#10;/wMAUEsBAi0AFAAGAAgAAAAhALaDOJL+AAAA4QEAABMAAAAAAAAAAAAAAAAAAAAAAFtDb250ZW50&#10;X1R5cGVzXS54bWxQSwECLQAUAAYACAAAACEAOP0h/9YAAACUAQAACwAAAAAAAAAAAAAAAAAvAQAA&#10;X3JlbHMvLnJlbHNQSwECLQAUAAYACAAAACEAMyhnVE0DAAB5DAAADgAAAAAAAAAAAAAAAAAuAgAA&#10;ZHJzL2Uyb0RvYy54bWxQSwECLQAUAAYACAAAACEADXZdht0AAAAGAQAADwAAAAAAAAAAAAAAAACn&#10;BQAAZHJzL2Rvd25yZXYueG1sUEsFBgAAAAAEAAQA8wAAALEG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7"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14:paraId="054FAFD1" w14:textId="69718DDC" w:rsidR="00504AC9" w:rsidRDefault="00504AC9">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155EC4CA" w14:textId="5FBFFAC6" w:rsidR="00504AC9" w:rsidRDefault="00CE57D2">
                                <w:pPr>
                                  <w:pStyle w:val="Geenafstand"/>
                                  <w:spacing w:line="360" w:lineRule="auto"/>
                                  <w:rPr>
                                    <w:color w:val="FFFFFF" w:themeColor="background1"/>
                                  </w:rPr>
                                </w:pPr>
                                <w:r>
                                  <w:rPr>
                                    <w:color w:val="FFFFFF" w:themeColor="background1"/>
                                  </w:rPr>
                                  <w:t>B. Boer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6FB03194" w14:textId="7CDBEA69" w:rsidR="00504AC9" w:rsidRDefault="00504AC9">
                                <w:pPr>
                                  <w:pStyle w:val="Geenafstand"/>
                                  <w:spacing w:line="360" w:lineRule="auto"/>
                                  <w:rPr>
                                    <w:color w:val="FFFFFF" w:themeColor="background1"/>
                                  </w:rPr>
                                </w:pPr>
                                <w:r>
                                  <w:rPr>
                                    <w:color w:val="FFFFFF" w:themeColor="background1"/>
                                  </w:rPr>
                                  <w:t>Zone.college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14:paraId="556ADD72" w14:textId="58393468" w:rsidR="00504AC9" w:rsidRDefault="00504AC9">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7E61DAF8" wp14:editId="0B1A524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0C8988B" w14:textId="5078E225" w:rsidR="00504AC9" w:rsidRDefault="00504AC9">
                                    <w:pPr>
                                      <w:pStyle w:val="Geenafstand"/>
                                      <w:jc w:val="right"/>
                                      <w:rPr>
                                        <w:color w:val="FFFFFF" w:themeColor="background1"/>
                                        <w:sz w:val="72"/>
                                        <w:szCs w:val="72"/>
                                      </w:rPr>
                                    </w:pPr>
                                    <w:r>
                                      <w:rPr>
                                        <w:color w:val="FFFFFF" w:themeColor="background1"/>
                                        <w:sz w:val="72"/>
                                        <w:szCs w:val="72"/>
                                      </w:rPr>
                                      <w:t>Techniek in de boomkwekerij</w:t>
                                    </w:r>
                                  </w:p>
                                </w:sdtContent>
                              </w:sdt>
                              <w:p w14:paraId="48887F48" w14:textId="06E043F9" w:rsidR="00504AC9" w:rsidRPr="00504AC9" w:rsidRDefault="00504AC9">
                                <w:pPr>
                                  <w:pStyle w:val="Geenafstand"/>
                                  <w:jc w:val="right"/>
                                  <w:rPr>
                                    <w:color w:val="FFFFFF" w:themeColor="background1"/>
                                    <w:sz w:val="36"/>
                                    <w:szCs w:val="36"/>
                                  </w:rPr>
                                </w:pPr>
                                <w:r w:rsidRPr="00504AC9">
                                  <w:rPr>
                                    <w:color w:val="FFFFFF" w:themeColor="background1"/>
                                    <w:sz w:val="36"/>
                                    <w:szCs w:val="36"/>
                                  </w:rPr>
                                  <w:t>Niveau 2</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E61DAF8" id="Rechthoe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0C8988B" w14:textId="5078E225" w:rsidR="00504AC9" w:rsidRDefault="00504AC9">
                              <w:pPr>
                                <w:pStyle w:val="Geenafstand"/>
                                <w:jc w:val="right"/>
                                <w:rPr>
                                  <w:color w:val="FFFFFF" w:themeColor="background1"/>
                                  <w:sz w:val="72"/>
                                  <w:szCs w:val="72"/>
                                </w:rPr>
                              </w:pPr>
                              <w:r>
                                <w:rPr>
                                  <w:color w:val="FFFFFF" w:themeColor="background1"/>
                                  <w:sz w:val="72"/>
                                  <w:szCs w:val="72"/>
                                </w:rPr>
                                <w:t>Techniek in de boomkwekerij</w:t>
                              </w:r>
                            </w:p>
                          </w:sdtContent>
                        </w:sdt>
                        <w:p w14:paraId="48887F48" w14:textId="06E043F9" w:rsidR="00504AC9" w:rsidRPr="00504AC9" w:rsidRDefault="00504AC9">
                          <w:pPr>
                            <w:pStyle w:val="Geenafstand"/>
                            <w:jc w:val="right"/>
                            <w:rPr>
                              <w:color w:val="FFFFFF" w:themeColor="background1"/>
                              <w:sz w:val="36"/>
                              <w:szCs w:val="36"/>
                            </w:rPr>
                          </w:pPr>
                          <w:r w:rsidRPr="00504AC9">
                            <w:rPr>
                              <w:color w:val="FFFFFF" w:themeColor="background1"/>
                              <w:sz w:val="36"/>
                              <w:szCs w:val="36"/>
                            </w:rPr>
                            <w:t>Niveau 2</w:t>
                          </w:r>
                        </w:p>
                      </w:txbxContent>
                    </v:textbox>
                    <w10:wrap anchorx="page" anchory="page"/>
                  </v:rect>
                </w:pict>
              </mc:Fallback>
            </mc:AlternateContent>
          </w:r>
        </w:p>
        <w:p w14:paraId="4B1D2B89" w14:textId="12DA3070" w:rsidR="00504AC9" w:rsidRDefault="00C07D5A">
          <w:pPr>
            <w:rPr>
              <w:rFonts w:ascii="Times New Roman" w:eastAsia="Times New Roman" w:hAnsi="Times New Roman" w:cs="Times New Roman"/>
              <w:sz w:val="24"/>
              <w:szCs w:val="24"/>
              <w:lang w:eastAsia="nl-NL"/>
            </w:rPr>
          </w:pPr>
          <w:r>
            <w:rPr>
              <w:noProof/>
            </w:rPr>
            <w:drawing>
              <wp:inline distT="0" distB="0" distL="0" distR="0" wp14:anchorId="5780ECFD" wp14:editId="18465BF9">
                <wp:extent cx="3088201" cy="68762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zone colle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535" cy="716650"/>
                        </a:xfrm>
                        <a:prstGeom prst="rect">
                          <a:avLst/>
                        </a:prstGeom>
                      </pic:spPr>
                    </pic:pic>
                  </a:graphicData>
                </a:graphic>
              </wp:inline>
            </w:drawing>
          </w:r>
          <w:r w:rsidR="00504AC9">
            <w:rPr>
              <w:noProof/>
            </w:rPr>
            <w:drawing>
              <wp:anchor distT="0" distB="0" distL="114300" distR="114300" simplePos="0" relativeHeight="251660288" behindDoc="0" locked="0" layoutInCell="0" allowOverlap="1" wp14:anchorId="0BD272B0" wp14:editId="55765C09">
                <wp:simplePos x="0" y="0"/>
                <wp:positionH relativeFrom="page">
                  <wp:align>right</wp:align>
                </wp:positionH>
                <wp:positionV relativeFrom="page">
                  <wp:posOffset>4181399</wp:posOffset>
                </wp:positionV>
                <wp:extent cx="5577840" cy="1878756"/>
                <wp:effectExtent l="0" t="0" r="3810" b="762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77840" cy="187875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504AC9">
            <w:rPr>
              <w:rFonts w:ascii="Times New Roman" w:eastAsia="Times New Roman" w:hAnsi="Times New Roman" w:cs="Times New Roman"/>
              <w:sz w:val="24"/>
              <w:szCs w:val="24"/>
              <w:lang w:eastAsia="nl-NL"/>
            </w:rPr>
            <w:br w:type="page"/>
          </w:r>
        </w:p>
      </w:sdtContent>
    </w:sdt>
    <w:p w14:paraId="560EE98C" w14:textId="3908261D" w:rsidR="00A701BA" w:rsidRPr="00A701BA" w:rsidRDefault="00A701BA"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701BA">
        <w:rPr>
          <w:rFonts w:ascii="Times New Roman" w:eastAsia="Times New Roman" w:hAnsi="Times New Roman" w:cs="Times New Roman"/>
          <w:b/>
          <w:bCs/>
          <w:kern w:val="36"/>
          <w:sz w:val="48"/>
          <w:szCs w:val="48"/>
          <w:lang w:eastAsia="nl-NL"/>
        </w:rPr>
        <w:lastRenderedPageBreak/>
        <w:t>1. Het rooien van planten</w:t>
      </w:r>
    </w:p>
    <w:p w14:paraId="295F5C2F" w14:textId="762176EA"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Bekijk de volgende fotoseries en filmpjes over rooimachines</w:t>
      </w:r>
      <w:r w:rsidR="00C548A4">
        <w:rPr>
          <w:rFonts w:ascii="Times New Roman" w:eastAsia="Times New Roman" w:hAnsi="Times New Roman" w:cs="Times New Roman"/>
          <w:sz w:val="24"/>
          <w:szCs w:val="24"/>
          <w:lang w:eastAsia="nl-NL"/>
        </w:rPr>
        <w:t xml:space="preserve"> </w:t>
      </w:r>
      <w:r w:rsidRPr="00A701BA">
        <w:rPr>
          <w:rFonts w:ascii="Times New Roman" w:eastAsia="Times New Roman" w:hAnsi="Times New Roman" w:cs="Times New Roman"/>
          <w:sz w:val="24"/>
          <w:szCs w:val="24"/>
          <w:lang w:eastAsia="nl-NL"/>
        </w:rPr>
        <w:t xml:space="preserve">(bron foto's: </w:t>
      </w:r>
      <w:hyperlink r:id="rId10" w:tgtFrame="_blank" w:history="1">
        <w:r w:rsidRPr="00A701BA">
          <w:rPr>
            <w:rFonts w:ascii="Times New Roman" w:eastAsia="Times New Roman" w:hAnsi="Times New Roman" w:cs="Times New Roman"/>
            <w:color w:val="0000FF"/>
            <w:sz w:val="24"/>
            <w:szCs w:val="24"/>
            <w:u w:val="single"/>
            <w:lang w:eastAsia="nl-NL"/>
          </w:rPr>
          <w:t>Boomkwekerij De Troy</w:t>
        </w:r>
      </w:hyperlink>
      <w:r w:rsidRPr="00A701BA">
        <w:rPr>
          <w:rFonts w:ascii="Times New Roman" w:eastAsia="Times New Roman" w:hAnsi="Times New Roman" w:cs="Times New Roman"/>
          <w:sz w:val="24"/>
          <w:szCs w:val="24"/>
          <w:lang w:eastAsia="nl-NL"/>
        </w:rPr>
        <w:t>)</w:t>
      </w:r>
      <w:r w:rsidR="00C548A4">
        <w:rPr>
          <w:rFonts w:ascii="Times New Roman" w:eastAsia="Times New Roman" w:hAnsi="Times New Roman" w:cs="Times New Roman"/>
          <w:sz w:val="24"/>
          <w:szCs w:val="24"/>
          <w:lang w:eastAsia="nl-NL"/>
        </w:rPr>
        <w:t>.</w:t>
      </w:r>
    </w:p>
    <w:tbl>
      <w:tblPr>
        <w:tblW w:w="2500" w:type="pct"/>
        <w:tblCellSpacing w:w="15" w:type="dxa"/>
        <w:tblCellMar>
          <w:top w:w="15" w:type="dxa"/>
          <w:left w:w="15" w:type="dxa"/>
          <w:bottom w:w="15" w:type="dxa"/>
          <w:right w:w="15" w:type="dxa"/>
        </w:tblCellMar>
        <w:tblLook w:val="04A0" w:firstRow="1" w:lastRow="0" w:firstColumn="1" w:lastColumn="0" w:noHBand="0" w:noVBand="1"/>
      </w:tblPr>
      <w:tblGrid>
        <w:gridCol w:w="3774"/>
        <w:gridCol w:w="2904"/>
      </w:tblGrid>
      <w:tr w:rsidR="00A701BA" w:rsidRPr="00A701BA" w14:paraId="6CC54F9D" w14:textId="77777777" w:rsidTr="00A701BA">
        <w:trPr>
          <w:tblCellSpacing w:w="15" w:type="dxa"/>
        </w:trPr>
        <w:tc>
          <w:tcPr>
            <w:tcW w:w="2250" w:type="pct"/>
            <w:vAlign w:val="center"/>
            <w:hideMark/>
          </w:tcPr>
          <w:p w14:paraId="4A6042AD"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Selectieve rooier </w:t>
            </w:r>
          </w:p>
          <w:p w14:paraId="6F843F5F" w14:textId="221B3F32" w:rsidR="00A701BA" w:rsidRPr="00A701BA" w:rsidRDefault="0029631B"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29631B">
              <w:rPr>
                <w:rFonts w:ascii="Times New Roman" w:eastAsia="Times New Roman" w:hAnsi="Times New Roman" w:cs="Times New Roman"/>
                <w:noProof/>
                <w:sz w:val="24"/>
                <w:szCs w:val="24"/>
                <w:lang w:eastAsia="nl-NL"/>
              </w:rPr>
              <w:drawing>
                <wp:inline distT="0" distB="0" distL="0" distR="0" wp14:anchorId="596E8A4D" wp14:editId="17E10394">
                  <wp:extent cx="2349374" cy="1371600"/>
                  <wp:effectExtent l="0" t="0" r="0" b="0"/>
                  <wp:docPr id="3268294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29445" name=""/>
                          <pic:cNvPicPr/>
                        </pic:nvPicPr>
                        <pic:blipFill>
                          <a:blip r:embed="rId11"/>
                          <a:stretch>
                            <a:fillRect/>
                          </a:stretch>
                        </pic:blipFill>
                        <pic:spPr>
                          <a:xfrm>
                            <a:off x="0" y="0"/>
                            <a:ext cx="2377218" cy="1387856"/>
                          </a:xfrm>
                          <a:prstGeom prst="rect">
                            <a:avLst/>
                          </a:prstGeom>
                        </pic:spPr>
                      </pic:pic>
                    </a:graphicData>
                  </a:graphic>
                </wp:inline>
              </w:drawing>
            </w:r>
            <w:hyperlink r:id="rId12" w:tgtFrame="_blank" w:history="1">
              <w:r w:rsidR="00A701BA" w:rsidRPr="00A701BA">
                <w:rPr>
                  <w:rFonts w:ascii="Times New Roman" w:eastAsia="Times New Roman" w:hAnsi="Times New Roman" w:cs="Times New Roman"/>
                  <w:color w:val="0000FF"/>
                  <w:sz w:val="24"/>
                  <w:szCs w:val="24"/>
                  <w:u w:val="single"/>
                  <w:lang w:eastAsia="nl-NL"/>
                </w:rPr>
                <w:t>film</w:t>
              </w:r>
            </w:hyperlink>
          </w:p>
          <w:p w14:paraId="3F8019A5"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c>
        <w:tc>
          <w:tcPr>
            <w:tcW w:w="2750" w:type="pct"/>
            <w:vAlign w:val="center"/>
            <w:hideMark/>
          </w:tcPr>
          <w:p w14:paraId="3064ABC7"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Klembandrooier</w:t>
            </w:r>
          </w:p>
          <w:p w14:paraId="211ECD28" w14:textId="5E01EF2E"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760B8643" wp14:editId="2D83C990">
                  <wp:extent cx="1796752" cy="1353060"/>
                  <wp:effectExtent l="0" t="0" r="0" b="0"/>
                  <wp:docPr id="40" name="Afbeelding 40" descr="https://boomkwekerij.agriholland.nl/techniek/images/klembandrooi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oomkwekerij.agriholland.nl/techniek/images/klembandrooier1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1363" cy="1356532"/>
                          </a:xfrm>
                          <a:prstGeom prst="rect">
                            <a:avLst/>
                          </a:prstGeom>
                          <a:noFill/>
                          <a:ln>
                            <a:noFill/>
                          </a:ln>
                        </pic:spPr>
                      </pic:pic>
                    </a:graphicData>
                  </a:graphic>
                </wp:inline>
              </w:drawing>
            </w:r>
            <w:r w:rsidRPr="00A701BA">
              <w:rPr>
                <w:rFonts w:ascii="Times New Roman" w:eastAsia="Times New Roman" w:hAnsi="Times New Roman" w:cs="Times New Roman"/>
                <w:sz w:val="24"/>
                <w:szCs w:val="24"/>
                <w:lang w:eastAsia="nl-NL"/>
              </w:rPr>
              <w:br/>
            </w:r>
            <w:hyperlink r:id="rId14" w:tgtFrame="_blank" w:history="1">
              <w:r w:rsidRPr="00A701BA">
                <w:rPr>
                  <w:rFonts w:ascii="Times New Roman" w:eastAsia="Times New Roman" w:hAnsi="Times New Roman" w:cs="Times New Roman"/>
                  <w:color w:val="0000FF"/>
                  <w:sz w:val="24"/>
                  <w:szCs w:val="24"/>
                  <w:u w:val="single"/>
                  <w:lang w:eastAsia="nl-NL"/>
                </w:rPr>
                <w:t>film</w:t>
              </w:r>
            </w:hyperlink>
          </w:p>
          <w:p w14:paraId="35B14588"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c>
      </w:tr>
    </w:tbl>
    <w:p w14:paraId="688C38BD"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2500" w:type="pct"/>
        <w:tblCellSpacing w:w="15" w:type="dxa"/>
        <w:tblCellMar>
          <w:top w:w="15" w:type="dxa"/>
          <w:left w:w="15" w:type="dxa"/>
          <w:bottom w:w="15" w:type="dxa"/>
          <w:right w:w="15" w:type="dxa"/>
        </w:tblCellMar>
        <w:tblLook w:val="04A0" w:firstRow="1" w:lastRow="0" w:firstColumn="1" w:lastColumn="0" w:noHBand="0" w:noVBand="1"/>
      </w:tblPr>
      <w:tblGrid>
        <w:gridCol w:w="2775"/>
        <w:gridCol w:w="2775"/>
      </w:tblGrid>
      <w:tr w:rsidR="00A701BA" w:rsidRPr="00A701BA" w14:paraId="130F28AB" w14:textId="77777777" w:rsidTr="00A701BA">
        <w:trPr>
          <w:tblCellSpacing w:w="15" w:type="dxa"/>
        </w:trPr>
        <w:tc>
          <w:tcPr>
            <w:tcW w:w="2250" w:type="pct"/>
            <w:vAlign w:val="center"/>
            <w:hideMark/>
          </w:tcPr>
          <w:p w14:paraId="66698A7E"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Schudlichter</w:t>
            </w:r>
          </w:p>
          <w:p w14:paraId="79F2E9D3" w14:textId="3FF3BA2C"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598250B" wp14:editId="38D1D9AF">
                  <wp:extent cx="1712595" cy="1289685"/>
                  <wp:effectExtent l="0" t="0" r="1905" b="5715"/>
                  <wp:docPr id="41" name="Afbeelding 41" descr="https://boomkwekerij.agriholland.nl/techniek/images/schudlicht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oomkwekerij.agriholland.nl/techniek/images/schudlichter18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inline>
              </w:drawing>
            </w:r>
            <w:r w:rsidRPr="00A701BA">
              <w:rPr>
                <w:rFonts w:ascii="Times New Roman" w:eastAsia="Times New Roman" w:hAnsi="Times New Roman" w:cs="Times New Roman"/>
                <w:sz w:val="24"/>
                <w:szCs w:val="24"/>
                <w:lang w:eastAsia="nl-NL"/>
              </w:rPr>
              <w:br/>
            </w:r>
            <w:hyperlink r:id="rId16" w:tgtFrame="_blank" w:history="1">
              <w:r w:rsidRPr="00A701BA">
                <w:rPr>
                  <w:rFonts w:ascii="Times New Roman" w:eastAsia="Times New Roman" w:hAnsi="Times New Roman" w:cs="Times New Roman"/>
                  <w:color w:val="0000FF"/>
                  <w:sz w:val="24"/>
                  <w:szCs w:val="24"/>
                  <w:u w:val="single"/>
                  <w:lang w:eastAsia="nl-NL"/>
                </w:rPr>
                <w:t>film</w:t>
              </w:r>
            </w:hyperlink>
          </w:p>
        </w:tc>
        <w:tc>
          <w:tcPr>
            <w:tcW w:w="2750" w:type="pct"/>
            <w:vAlign w:val="center"/>
            <w:hideMark/>
          </w:tcPr>
          <w:p w14:paraId="77012CA0"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Kluitenrooier</w:t>
            </w:r>
          </w:p>
          <w:p w14:paraId="0319E267"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6598DB60" wp14:editId="3424D2AF">
                  <wp:extent cx="1712595" cy="1289685"/>
                  <wp:effectExtent l="0" t="0" r="1905" b="5715"/>
                  <wp:docPr id="42" name="Afbeelding 42" descr="https://boomkwekerij.agriholland.nl/techniek/images/kluitenrooier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boomkwekerij.agriholland.nl/techniek/images/kluitenrooier1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1289685"/>
                          </a:xfrm>
                          <a:prstGeom prst="rect">
                            <a:avLst/>
                          </a:prstGeom>
                          <a:noFill/>
                          <a:ln>
                            <a:noFill/>
                          </a:ln>
                        </pic:spPr>
                      </pic:pic>
                    </a:graphicData>
                  </a:graphic>
                </wp:inline>
              </w:drawing>
            </w:r>
            <w:r w:rsidRPr="00A701BA">
              <w:rPr>
                <w:rFonts w:ascii="Times New Roman" w:eastAsia="Times New Roman" w:hAnsi="Times New Roman" w:cs="Times New Roman"/>
                <w:sz w:val="24"/>
                <w:szCs w:val="24"/>
                <w:lang w:eastAsia="nl-NL"/>
              </w:rPr>
              <w:br/>
            </w:r>
            <w:hyperlink r:id="rId18" w:tgtFrame="_blank" w:history="1">
              <w:r w:rsidRPr="00A701BA">
                <w:rPr>
                  <w:rFonts w:ascii="Times New Roman" w:eastAsia="Times New Roman" w:hAnsi="Times New Roman" w:cs="Times New Roman"/>
                  <w:color w:val="0000FF"/>
                  <w:sz w:val="24"/>
                  <w:szCs w:val="24"/>
                  <w:u w:val="single"/>
                  <w:lang w:eastAsia="nl-NL"/>
                </w:rPr>
                <w:t>film</w:t>
              </w:r>
            </w:hyperlink>
            <w:r w:rsidRPr="00A701BA">
              <w:rPr>
                <w:rFonts w:ascii="Times New Roman" w:eastAsia="Times New Roman" w:hAnsi="Times New Roman" w:cs="Times New Roman"/>
                <w:sz w:val="24"/>
                <w:szCs w:val="24"/>
                <w:lang w:eastAsia="nl-NL"/>
              </w:rPr>
              <w:t xml:space="preserve"> </w:t>
            </w:r>
          </w:p>
        </w:tc>
      </w:tr>
    </w:tbl>
    <w:p w14:paraId="4797D1C9"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1932FF76" w14:textId="77777777" w:rsidTr="00A701BA">
        <w:trPr>
          <w:tblCellSpacing w:w="15" w:type="dxa"/>
        </w:trPr>
        <w:tc>
          <w:tcPr>
            <w:tcW w:w="300" w:type="pct"/>
            <w:vAlign w:val="center"/>
            <w:hideMark/>
          </w:tcPr>
          <w:p w14:paraId="2657D633"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3B35121" wp14:editId="113C1264">
                  <wp:extent cx="280035" cy="280035"/>
                  <wp:effectExtent l="0" t="0" r="5715" b="5715"/>
                  <wp:docPr id="43" name="Afbeelding 4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2C135A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Probeer stap voor stap uit te leggen hoe de verschillende machines werken. Zet de informatie in je antwoordformulier.</w:t>
            </w:r>
          </w:p>
        </w:tc>
      </w:tr>
    </w:tbl>
    <w:p w14:paraId="547F1E85"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14865A74" w14:textId="77777777" w:rsidTr="00A701BA">
        <w:trPr>
          <w:tblCellSpacing w:w="15" w:type="dxa"/>
        </w:trPr>
        <w:tc>
          <w:tcPr>
            <w:tcW w:w="300" w:type="pct"/>
            <w:vAlign w:val="center"/>
            <w:hideMark/>
          </w:tcPr>
          <w:p w14:paraId="2BC2A73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489A5108" wp14:editId="63237D6A">
                  <wp:extent cx="280035" cy="280035"/>
                  <wp:effectExtent l="0" t="0" r="5715" b="5715"/>
                  <wp:docPr id="44" name="Afbeelding 4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6594B23A"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Geef op het antwoordformulier bij iedere machine aan in welk stadium het gevaar het grootst is dat er iets mis kan gaan met betrekking tot je eigen veiligheid en/of die van je collega’s.</w:t>
            </w:r>
          </w:p>
        </w:tc>
      </w:tr>
    </w:tbl>
    <w:p w14:paraId="0148BF87"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4394C740" w14:textId="77777777" w:rsidTr="00A701BA">
        <w:trPr>
          <w:tblCellSpacing w:w="15" w:type="dxa"/>
        </w:trPr>
        <w:tc>
          <w:tcPr>
            <w:tcW w:w="300" w:type="pct"/>
            <w:vAlign w:val="center"/>
            <w:hideMark/>
          </w:tcPr>
          <w:p w14:paraId="5EE85809"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638F3FB8" wp14:editId="098C6B7C">
                  <wp:extent cx="280035" cy="280035"/>
                  <wp:effectExtent l="0" t="0" r="5715" b="5715"/>
                  <wp:docPr id="45" name="Afbeelding 4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28641BE"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Schrijf op welke machine je kunt gebruiken voor de onderstaande teelten. Let op; meerdere antwoorden zijn mogelijk</w:t>
            </w:r>
          </w:p>
        </w:tc>
      </w:tr>
    </w:tbl>
    <w:p w14:paraId="3DACC90D"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B3E9024" w14:textId="77777777" w:rsidTr="00A701BA">
        <w:trPr>
          <w:tblCellSpacing w:w="15" w:type="dxa"/>
        </w:trPr>
        <w:tc>
          <w:tcPr>
            <w:tcW w:w="300" w:type="pct"/>
            <w:vAlign w:val="center"/>
            <w:hideMark/>
          </w:tcPr>
          <w:p w14:paraId="28A9D9A8"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c>
        <w:tc>
          <w:tcPr>
            <w:tcW w:w="4700" w:type="pct"/>
            <w:vAlign w:val="center"/>
            <w:hideMark/>
          </w:tcPr>
          <w:p w14:paraId="170FC505" w14:textId="77777777" w:rsidR="00A701BA" w:rsidRPr="00A701BA" w:rsidRDefault="00A701BA" w:rsidP="00A701BA">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Laanbomen</w:t>
            </w:r>
          </w:p>
          <w:p w14:paraId="53061321" w14:textId="77777777" w:rsidR="00A701BA" w:rsidRPr="00A701BA" w:rsidRDefault="00A701BA" w:rsidP="00A701BA">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Bosplantsoen</w:t>
            </w:r>
          </w:p>
          <w:p w14:paraId="2B18A950" w14:textId="77777777" w:rsidR="00A701BA" w:rsidRPr="00A701BA" w:rsidRDefault="00A701BA" w:rsidP="00A701BA">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Coniferen</w:t>
            </w:r>
          </w:p>
          <w:p w14:paraId="6C24311C" w14:textId="77777777" w:rsidR="00A701BA" w:rsidRPr="00A701BA" w:rsidRDefault="00A701BA" w:rsidP="00A701BA">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Stamrozen</w:t>
            </w:r>
          </w:p>
          <w:p w14:paraId="437CF136" w14:textId="77777777" w:rsidR="00A701BA" w:rsidRPr="00A701BA" w:rsidRDefault="00A701BA" w:rsidP="00A701BA">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Sierheesters volle grond</w:t>
            </w:r>
          </w:p>
        </w:tc>
      </w:tr>
    </w:tbl>
    <w:p w14:paraId="1A2C81A8"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p w14:paraId="3876D5EF" w14:textId="0D41A0A6" w:rsidR="00A701BA" w:rsidRPr="00A701BA" w:rsidRDefault="005C5112"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noProof/>
        </w:rPr>
        <w:lastRenderedPageBreak/>
        <w:drawing>
          <wp:anchor distT="0" distB="0" distL="114300" distR="114300" simplePos="0" relativeHeight="251665408" behindDoc="1" locked="0" layoutInCell="1" allowOverlap="1" wp14:anchorId="7E1622B8" wp14:editId="2D48F77F">
            <wp:simplePos x="0" y="0"/>
            <wp:positionH relativeFrom="column">
              <wp:posOffset>3813607</wp:posOffset>
            </wp:positionH>
            <wp:positionV relativeFrom="paragraph">
              <wp:posOffset>357505</wp:posOffset>
            </wp:positionV>
            <wp:extent cx="2552065" cy="1788795"/>
            <wp:effectExtent l="19050" t="0" r="19685" b="535305"/>
            <wp:wrapTight wrapText="bothSides">
              <wp:wrapPolygon edited="0">
                <wp:start x="322" y="0"/>
                <wp:lineTo x="-161" y="690"/>
                <wp:lineTo x="-161" y="27834"/>
                <wp:lineTo x="21605" y="27834"/>
                <wp:lineTo x="21605" y="2530"/>
                <wp:lineTo x="21444" y="920"/>
                <wp:lineTo x="21122" y="0"/>
                <wp:lineTo x="322"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52065" cy="1788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b/>
          <w:bCs/>
          <w:kern w:val="36"/>
          <w:sz w:val="48"/>
          <w:szCs w:val="48"/>
          <w:lang w:eastAsia="nl-NL"/>
        </w:rPr>
        <w:t>2. Plantmachines</w:t>
      </w:r>
    </w:p>
    <w:p w14:paraId="47963E7B" w14:textId="4A507FBF" w:rsidR="005C5112"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Naast rooimachines worden er in de boomteelt ook plantmachines gebruikt. Er zijn grofweg drie verschillende soorten plantmachines voor de volle grond op de markt.</w:t>
      </w:r>
      <w:r w:rsidRPr="00A701BA">
        <w:rPr>
          <w:rFonts w:ascii="Times New Roman" w:eastAsia="Times New Roman" w:hAnsi="Times New Roman" w:cs="Times New Roman"/>
          <w:sz w:val="24"/>
          <w:szCs w:val="24"/>
          <w:lang w:eastAsia="nl-NL"/>
        </w:rPr>
        <w:br/>
      </w:r>
    </w:p>
    <w:p w14:paraId="30A12A4D" w14:textId="4894DF95"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Zie voor meer informatie de websites van </w:t>
      </w:r>
      <w:proofErr w:type="spellStart"/>
      <w:r w:rsidRPr="00A701BA">
        <w:rPr>
          <w:rFonts w:ascii="Times New Roman" w:eastAsia="Times New Roman" w:hAnsi="Times New Roman" w:cs="Times New Roman"/>
          <w:sz w:val="24"/>
          <w:szCs w:val="24"/>
          <w:lang w:eastAsia="nl-NL"/>
        </w:rPr>
        <w:fldChar w:fldCharType="begin"/>
      </w:r>
      <w:r w:rsidRPr="00A701BA">
        <w:rPr>
          <w:rFonts w:ascii="Times New Roman" w:eastAsia="Times New Roman" w:hAnsi="Times New Roman" w:cs="Times New Roman"/>
          <w:sz w:val="24"/>
          <w:szCs w:val="24"/>
          <w:lang w:eastAsia="nl-NL"/>
        </w:rPr>
        <w:instrText xml:space="preserve"> HYPERLINK "http://www.basrijs.nl/NL/nl-plantmachinestekst.htm" \t "_blank" </w:instrText>
      </w:r>
      <w:r w:rsidRPr="00A701BA">
        <w:rPr>
          <w:rFonts w:ascii="Times New Roman" w:eastAsia="Times New Roman" w:hAnsi="Times New Roman" w:cs="Times New Roman"/>
          <w:sz w:val="24"/>
          <w:szCs w:val="24"/>
          <w:lang w:eastAsia="nl-NL"/>
        </w:rPr>
      </w:r>
      <w:r w:rsidRPr="00A701BA">
        <w:rPr>
          <w:rFonts w:ascii="Times New Roman" w:eastAsia="Times New Roman" w:hAnsi="Times New Roman" w:cs="Times New Roman"/>
          <w:sz w:val="24"/>
          <w:szCs w:val="24"/>
          <w:lang w:eastAsia="nl-NL"/>
        </w:rPr>
        <w:fldChar w:fldCharType="separate"/>
      </w:r>
      <w:r w:rsidRPr="00A701BA">
        <w:rPr>
          <w:rFonts w:ascii="Times New Roman" w:eastAsia="Times New Roman" w:hAnsi="Times New Roman" w:cs="Times New Roman"/>
          <w:color w:val="0000FF"/>
          <w:sz w:val="24"/>
          <w:szCs w:val="24"/>
          <w:u w:val="single"/>
          <w:lang w:eastAsia="nl-NL"/>
        </w:rPr>
        <w:t>Basrijs</w:t>
      </w:r>
      <w:proofErr w:type="spellEnd"/>
      <w:r w:rsidRPr="00A701BA">
        <w:rPr>
          <w:rFonts w:ascii="Times New Roman" w:eastAsia="Times New Roman" w:hAnsi="Times New Roman" w:cs="Times New Roman"/>
          <w:sz w:val="24"/>
          <w:szCs w:val="24"/>
          <w:lang w:eastAsia="nl-NL"/>
        </w:rPr>
        <w:fldChar w:fldCharType="end"/>
      </w:r>
      <w:r w:rsidRPr="00A701BA">
        <w:rPr>
          <w:rFonts w:ascii="Times New Roman" w:eastAsia="Times New Roman" w:hAnsi="Times New Roman" w:cs="Times New Roman"/>
          <w:sz w:val="24"/>
          <w:szCs w:val="24"/>
          <w:lang w:eastAsia="nl-NL"/>
        </w:rPr>
        <w:t xml:space="preserve"> en </w:t>
      </w:r>
      <w:hyperlink r:id="rId21" w:history="1">
        <w:r w:rsidR="00CE57D2" w:rsidRPr="00CE57D2">
          <w:rPr>
            <w:color w:val="0000FF"/>
            <w:u w:val="single"/>
          </w:rPr>
          <w:t xml:space="preserve">Home - </w:t>
        </w:r>
        <w:proofErr w:type="spellStart"/>
        <w:r w:rsidR="00CE57D2" w:rsidRPr="00CE57D2">
          <w:rPr>
            <w:color w:val="0000FF"/>
            <w:u w:val="single"/>
          </w:rPr>
          <w:t>Damcon</w:t>
        </w:r>
        <w:proofErr w:type="spellEnd"/>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590A11DB" w14:textId="77777777" w:rsidTr="00A701BA">
        <w:trPr>
          <w:tblCellSpacing w:w="15" w:type="dxa"/>
        </w:trPr>
        <w:tc>
          <w:tcPr>
            <w:tcW w:w="300" w:type="pct"/>
            <w:vAlign w:val="center"/>
            <w:hideMark/>
          </w:tcPr>
          <w:p w14:paraId="31E0A13E"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6B042E44" wp14:editId="1A6FC5B7">
                  <wp:extent cx="280035" cy="280035"/>
                  <wp:effectExtent l="0" t="0" r="5715" b="5715"/>
                  <wp:docPr id="46" name="Afbeelding 4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1969620" w14:textId="6C713BEE"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Welke drie machines heb je kunnen vinden?</w:t>
            </w:r>
            <w:r w:rsidR="00E73BB8">
              <w:rPr>
                <w:noProof/>
              </w:rPr>
              <w:t xml:space="preserve"> </w:t>
            </w:r>
          </w:p>
        </w:tc>
      </w:tr>
    </w:tbl>
    <w:p w14:paraId="725BDC4B"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2A02FE1" w14:textId="77777777" w:rsidTr="00A701BA">
        <w:trPr>
          <w:tblCellSpacing w:w="15" w:type="dxa"/>
        </w:trPr>
        <w:tc>
          <w:tcPr>
            <w:tcW w:w="300" w:type="pct"/>
            <w:vAlign w:val="center"/>
            <w:hideMark/>
          </w:tcPr>
          <w:p w14:paraId="491F0C0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4D00BD3E" wp14:editId="3068E378">
                  <wp:extent cx="280035" cy="280035"/>
                  <wp:effectExtent l="0" t="0" r="5715" b="5715"/>
                  <wp:docPr id="47" name="Afbeelding 4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471C456D" w14:textId="69770CDD"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Maak een keuze welke plantmachine je wilt gaan gebruiken. Stel, je bent kweker van (kies twee gewassen uit): </w:t>
            </w:r>
          </w:p>
        </w:tc>
      </w:tr>
    </w:tbl>
    <w:p w14:paraId="765996F0"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00729E76" w14:textId="77777777" w:rsidTr="00A701BA">
        <w:trPr>
          <w:tblCellSpacing w:w="15" w:type="dxa"/>
        </w:trPr>
        <w:tc>
          <w:tcPr>
            <w:tcW w:w="300" w:type="pct"/>
            <w:vAlign w:val="center"/>
            <w:hideMark/>
          </w:tcPr>
          <w:p w14:paraId="66006AF9"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c>
        <w:tc>
          <w:tcPr>
            <w:tcW w:w="4700" w:type="pct"/>
            <w:vAlign w:val="center"/>
            <w:hideMark/>
          </w:tcPr>
          <w:p w14:paraId="3914C0FA" w14:textId="2F8E70F1" w:rsidR="00A701BA" w:rsidRPr="00A701BA" w:rsidRDefault="00A701BA" w:rsidP="00A701B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Thuja’s en </w:t>
            </w:r>
            <w:proofErr w:type="spellStart"/>
            <w:r w:rsidRPr="00A701BA">
              <w:rPr>
                <w:rFonts w:ascii="Times New Roman" w:eastAsia="Times New Roman" w:hAnsi="Times New Roman" w:cs="Times New Roman"/>
                <w:sz w:val="24"/>
                <w:szCs w:val="24"/>
                <w:lang w:eastAsia="nl-NL"/>
              </w:rPr>
              <w:t>Chamaecyparissen</w:t>
            </w:r>
            <w:proofErr w:type="spellEnd"/>
            <w:r w:rsidRPr="00A701BA">
              <w:rPr>
                <w:rFonts w:ascii="Times New Roman" w:eastAsia="Times New Roman" w:hAnsi="Times New Roman" w:cs="Times New Roman"/>
                <w:sz w:val="24"/>
                <w:szCs w:val="24"/>
                <w:lang w:eastAsia="nl-NL"/>
              </w:rPr>
              <w:t xml:space="preserve">, plantgoed </w:t>
            </w:r>
            <w:proofErr w:type="spellStart"/>
            <w:r w:rsidRPr="00A701BA">
              <w:rPr>
                <w:rFonts w:ascii="Times New Roman" w:eastAsia="Times New Roman" w:hAnsi="Times New Roman" w:cs="Times New Roman"/>
                <w:sz w:val="24"/>
                <w:szCs w:val="24"/>
                <w:lang w:eastAsia="nl-NL"/>
              </w:rPr>
              <w:t>potmaat</w:t>
            </w:r>
            <w:proofErr w:type="spellEnd"/>
            <w:r w:rsidRPr="00A701BA">
              <w:rPr>
                <w:rFonts w:ascii="Times New Roman" w:eastAsia="Times New Roman" w:hAnsi="Times New Roman" w:cs="Times New Roman"/>
                <w:sz w:val="24"/>
                <w:szCs w:val="24"/>
                <w:lang w:eastAsia="nl-NL"/>
              </w:rPr>
              <w:t xml:space="preserve"> p9.</w:t>
            </w:r>
          </w:p>
          <w:p w14:paraId="6C3C0D96" w14:textId="77777777" w:rsidR="00A701BA" w:rsidRPr="00A701BA" w:rsidRDefault="00A701BA" w:rsidP="00A701B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Rozenonderstammen </w:t>
            </w:r>
          </w:p>
          <w:p w14:paraId="56E21A5E" w14:textId="2BD6A2E9" w:rsidR="00A701BA" w:rsidRPr="00A701BA" w:rsidRDefault="00A701BA" w:rsidP="00A701B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Acer </w:t>
            </w:r>
            <w:proofErr w:type="spellStart"/>
            <w:r w:rsidR="00077361">
              <w:rPr>
                <w:rFonts w:ascii="Times New Roman" w:eastAsia="Times New Roman" w:hAnsi="Times New Roman" w:cs="Times New Roman"/>
                <w:sz w:val="24"/>
                <w:szCs w:val="24"/>
                <w:lang w:eastAsia="nl-NL"/>
              </w:rPr>
              <w:t>j</w:t>
            </w:r>
            <w:r w:rsidRPr="00A701BA">
              <w:rPr>
                <w:rFonts w:ascii="Times New Roman" w:eastAsia="Times New Roman" w:hAnsi="Times New Roman" w:cs="Times New Roman"/>
                <w:sz w:val="24"/>
                <w:szCs w:val="24"/>
                <w:lang w:eastAsia="nl-NL"/>
              </w:rPr>
              <w:t>aponica’s</w:t>
            </w:r>
            <w:proofErr w:type="spellEnd"/>
            <w:r w:rsidRPr="00A701BA">
              <w:rPr>
                <w:rFonts w:ascii="Times New Roman" w:eastAsia="Times New Roman" w:hAnsi="Times New Roman" w:cs="Times New Roman"/>
                <w:sz w:val="24"/>
                <w:szCs w:val="24"/>
                <w:lang w:eastAsia="nl-NL"/>
              </w:rPr>
              <w:t xml:space="preserve"> </w:t>
            </w:r>
          </w:p>
          <w:p w14:paraId="3B1A7120" w14:textId="77777777" w:rsidR="00A701BA" w:rsidRPr="00A701BA" w:rsidRDefault="00A701BA" w:rsidP="00A701BA">
            <w:pPr>
              <w:numPr>
                <w:ilvl w:val="0"/>
                <w:numId w:val="2"/>
              </w:num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Laanboomspillen </w:t>
            </w:r>
          </w:p>
        </w:tc>
      </w:tr>
    </w:tbl>
    <w:p w14:paraId="53FD1680" w14:textId="38F9FBFA"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Bekijk nu het volgende filmpje van </w:t>
      </w:r>
      <w:hyperlink r:id="rId22" w:tgtFrame="_blank" w:history="1">
        <w:proofErr w:type="spellStart"/>
        <w:r w:rsidRPr="00A701BA">
          <w:rPr>
            <w:rFonts w:ascii="Times New Roman" w:eastAsia="Times New Roman" w:hAnsi="Times New Roman" w:cs="Times New Roman"/>
            <w:color w:val="0000FF"/>
            <w:sz w:val="24"/>
            <w:szCs w:val="24"/>
            <w:u w:val="single"/>
            <w:lang w:eastAsia="nl-NL"/>
          </w:rPr>
          <w:t>Damcon</w:t>
        </w:r>
        <w:proofErr w:type="spellEnd"/>
      </w:hyperlink>
      <w:r w:rsidRPr="00A701BA">
        <w:rPr>
          <w:rFonts w:ascii="Times New Roman" w:eastAsia="Times New Roman" w:hAnsi="Times New Roman" w:cs="Times New Roman"/>
          <w:sz w:val="24"/>
          <w:szCs w:val="24"/>
          <w:lang w:eastAsia="nl-NL"/>
        </w:rPr>
        <w:t>.</w:t>
      </w:r>
      <w:r w:rsidR="00E73BB8" w:rsidRPr="00E73BB8">
        <w:rPr>
          <w:noProof/>
        </w:rPr>
        <w:t xml:space="preserve"> </w:t>
      </w:r>
    </w:p>
    <w:p w14:paraId="2F55154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color w:val="0000FF"/>
          <w:sz w:val="24"/>
          <w:szCs w:val="24"/>
          <w:lang w:eastAsia="nl-NL"/>
        </w:rPr>
        <w:drawing>
          <wp:inline distT="0" distB="0" distL="0" distR="0" wp14:anchorId="42EB344E" wp14:editId="544279A3">
            <wp:extent cx="2381250" cy="723265"/>
            <wp:effectExtent l="0" t="0" r="0" b="635"/>
            <wp:docPr id="48" name="Afbeelding 48" descr="https://boomkwekerij.agriholland.nl/techniek/images/filmrol%20plantmachine.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boomkwekerij.agriholland.nl/techniek/images/filmrol%20plantmachine.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723265"/>
                    </a:xfrm>
                    <a:prstGeom prst="rect">
                      <a:avLst/>
                    </a:prstGeom>
                    <a:noFill/>
                    <a:ln>
                      <a:noFill/>
                    </a:ln>
                  </pic:spPr>
                </pic:pic>
              </a:graphicData>
            </a:graphic>
          </wp:inline>
        </w:drawing>
      </w:r>
    </w:p>
    <w:p w14:paraId="6E1D0F8A"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3FB2E73B" w14:textId="77777777" w:rsidTr="00A701BA">
        <w:trPr>
          <w:tblCellSpacing w:w="15" w:type="dxa"/>
        </w:trPr>
        <w:tc>
          <w:tcPr>
            <w:tcW w:w="300" w:type="pct"/>
            <w:vAlign w:val="center"/>
            <w:hideMark/>
          </w:tcPr>
          <w:p w14:paraId="6BEA126C"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1541523C" wp14:editId="05FC907B">
                  <wp:extent cx="280035" cy="280035"/>
                  <wp:effectExtent l="0" t="0" r="5715" b="5715"/>
                  <wp:docPr id="49" name="Afbeelding 4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0DD1ABA7"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Vertel waarom er bij het gebruik met een plantmachine toch ook nog hand(voet)werk nodig is.</w:t>
            </w:r>
          </w:p>
        </w:tc>
      </w:tr>
    </w:tbl>
    <w:p w14:paraId="4D5D99CD"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3F3A247" w14:textId="77777777" w:rsidTr="00A701BA">
        <w:trPr>
          <w:tblCellSpacing w:w="15" w:type="dxa"/>
        </w:trPr>
        <w:tc>
          <w:tcPr>
            <w:tcW w:w="300" w:type="pct"/>
            <w:vAlign w:val="center"/>
            <w:hideMark/>
          </w:tcPr>
          <w:p w14:paraId="1AE21F5F"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453F7981" wp14:editId="2F2513E5">
                  <wp:extent cx="280035" cy="280035"/>
                  <wp:effectExtent l="0" t="0" r="5715" b="5715"/>
                  <wp:docPr id="50" name="Afbeelding 5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6FDA4771"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Geef ook aan wat het belangrijkste gevaar is bij het werken met of achter deze machine(s).</w:t>
            </w:r>
          </w:p>
        </w:tc>
      </w:tr>
    </w:tbl>
    <w:p w14:paraId="54A54ABE"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p w14:paraId="098672FB" w14:textId="77777777" w:rsidR="00D7302D" w:rsidRDefault="00D7302D">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643149C4" w14:textId="6CD18BBF" w:rsidR="00A701BA" w:rsidRPr="00A701BA" w:rsidRDefault="00A701BA"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701BA">
        <w:rPr>
          <w:rFonts w:ascii="Times New Roman" w:eastAsia="Times New Roman" w:hAnsi="Times New Roman" w:cs="Times New Roman"/>
          <w:b/>
          <w:bCs/>
          <w:kern w:val="36"/>
          <w:sz w:val="48"/>
          <w:szCs w:val="48"/>
          <w:lang w:eastAsia="nl-NL"/>
        </w:rPr>
        <w:lastRenderedPageBreak/>
        <w:t>3. Onderhoud van machines</w:t>
      </w:r>
    </w:p>
    <w:p w14:paraId="51E7CFE0"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Wat komt er allemaal kijken bij het onderhoud van de diverse machines? Het begint natuurlijk met het dagelijks onderhoud. </w:t>
      </w:r>
    </w:p>
    <w:p w14:paraId="42C2547D" w14:textId="0F9C7006"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Eén van de meest gebruikte voertuigen op een boomkwekerij is een trekker. Voordat je kunt </w:t>
      </w:r>
      <w:r w:rsidR="00CA3C8A" w:rsidRPr="00A701BA">
        <w:rPr>
          <w:rFonts w:ascii="Times New Roman" w:eastAsia="Times New Roman" w:hAnsi="Times New Roman" w:cs="Times New Roman"/>
          <w:sz w:val="24"/>
          <w:szCs w:val="24"/>
          <w:lang w:eastAsia="nl-NL"/>
        </w:rPr>
        <w:t>trekke</w:t>
      </w:r>
      <w:r w:rsidR="00CA3C8A">
        <w:rPr>
          <w:rFonts w:ascii="Times New Roman" w:eastAsia="Times New Roman" w:hAnsi="Times New Roman" w:cs="Times New Roman"/>
          <w:sz w:val="24"/>
          <w:szCs w:val="24"/>
          <w:lang w:eastAsia="nl-NL"/>
        </w:rPr>
        <w:t>r</w:t>
      </w:r>
      <w:r w:rsidR="00CA3C8A" w:rsidRPr="00A701BA">
        <w:rPr>
          <w:rFonts w:ascii="Times New Roman" w:eastAsia="Times New Roman" w:hAnsi="Times New Roman" w:cs="Times New Roman"/>
          <w:sz w:val="24"/>
          <w:szCs w:val="24"/>
          <w:lang w:eastAsia="nl-NL"/>
        </w:rPr>
        <w:t xml:space="preserve"> rijden</w:t>
      </w:r>
      <w:r w:rsidRPr="00A701BA">
        <w:rPr>
          <w:rFonts w:ascii="Times New Roman" w:eastAsia="Times New Roman" w:hAnsi="Times New Roman" w:cs="Times New Roman"/>
          <w:sz w:val="24"/>
          <w:szCs w:val="24"/>
          <w:lang w:eastAsia="nl-NL"/>
        </w:rPr>
        <w:t xml:space="preserve">, moet je de machine eerst bedrijfsklaar maken. Meestal doe je dit al in de machinestalling van het bedrijf. Je voorkomt er storingen mee of dat de trekker op het werk niet goed werkt. </w:t>
      </w:r>
    </w:p>
    <w:p w14:paraId="26032CEC" w14:textId="2FB92CC3"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Zowel bij machines en trekkers moeten een aantal zaken dagelijks worden gecontroleerd. Deze controle wordt ook wel de BOK-controle genoemd.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0653353B" w14:textId="77777777" w:rsidTr="00A701BA">
        <w:trPr>
          <w:tblCellSpacing w:w="15" w:type="dxa"/>
        </w:trPr>
        <w:tc>
          <w:tcPr>
            <w:tcW w:w="300" w:type="pct"/>
            <w:vAlign w:val="center"/>
            <w:hideMark/>
          </w:tcPr>
          <w:p w14:paraId="62DF2C14"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3C78FD5A" wp14:editId="089C3247">
                  <wp:extent cx="280035" cy="280035"/>
                  <wp:effectExtent l="0" t="0" r="5715" b="5715"/>
                  <wp:docPr id="51" name="Afbeelding 5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26AAED02" w14:textId="283118AA"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Welke zaken moet je controleren als je gaat trekker</w:t>
            </w:r>
            <w:r w:rsidR="00CA3C8A">
              <w:rPr>
                <w:rFonts w:ascii="Times New Roman" w:eastAsia="Times New Roman" w:hAnsi="Times New Roman" w:cs="Times New Roman"/>
                <w:sz w:val="24"/>
                <w:szCs w:val="24"/>
                <w:lang w:eastAsia="nl-NL"/>
              </w:rPr>
              <w:t xml:space="preserve"> </w:t>
            </w:r>
            <w:r w:rsidRPr="00A701BA">
              <w:rPr>
                <w:rFonts w:ascii="Times New Roman" w:eastAsia="Times New Roman" w:hAnsi="Times New Roman" w:cs="Times New Roman"/>
                <w:sz w:val="24"/>
                <w:szCs w:val="24"/>
                <w:lang w:eastAsia="nl-NL"/>
              </w:rPr>
              <w:t xml:space="preserve">rijden? </w:t>
            </w:r>
            <w:r w:rsidR="009C0BE2">
              <w:rPr>
                <w:rFonts w:ascii="Times New Roman" w:eastAsia="Times New Roman" w:hAnsi="Times New Roman" w:cs="Times New Roman"/>
                <w:sz w:val="24"/>
                <w:szCs w:val="24"/>
                <w:lang w:eastAsia="nl-NL"/>
              </w:rPr>
              <w:t xml:space="preserve">Ze noemen dat ook wel </w:t>
            </w:r>
            <w:r w:rsidRPr="00A701BA">
              <w:rPr>
                <w:rFonts w:ascii="Times New Roman" w:eastAsia="Times New Roman" w:hAnsi="Times New Roman" w:cs="Times New Roman"/>
                <w:sz w:val="24"/>
                <w:szCs w:val="24"/>
                <w:lang w:eastAsia="nl-NL"/>
              </w:rPr>
              <w:t xml:space="preserve">de dagelijkse BOK-controle. </w:t>
            </w:r>
            <w:r w:rsidR="009C0BE2">
              <w:rPr>
                <w:rFonts w:ascii="Times New Roman" w:eastAsia="Times New Roman" w:hAnsi="Times New Roman" w:cs="Times New Roman"/>
                <w:sz w:val="24"/>
                <w:szCs w:val="24"/>
                <w:lang w:eastAsia="nl-NL"/>
              </w:rPr>
              <w:t>Welke onderdelen controleer je bij de BOK-controle?</w:t>
            </w:r>
          </w:p>
        </w:tc>
      </w:tr>
    </w:tbl>
    <w:p w14:paraId="412DC132"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08CA7229" w14:textId="77777777" w:rsidTr="00A701BA">
        <w:trPr>
          <w:tblCellSpacing w:w="15" w:type="dxa"/>
        </w:trPr>
        <w:tc>
          <w:tcPr>
            <w:tcW w:w="300" w:type="pct"/>
            <w:vAlign w:val="center"/>
            <w:hideMark/>
          </w:tcPr>
          <w:p w14:paraId="13596DD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c>
        <w:tc>
          <w:tcPr>
            <w:tcW w:w="4700" w:type="pct"/>
            <w:vAlign w:val="center"/>
            <w:hideMark/>
          </w:tcPr>
          <w:p w14:paraId="68D68573" w14:textId="2EB0905B"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p>
        </w:tc>
      </w:tr>
    </w:tbl>
    <w:p w14:paraId="1A6EEBEA" w14:textId="197CF81D"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Naast de trekker hebben ook de gebruikte machines regelmatig onderhoud nodig. In deze opdracht gaan we kijken naar het onderhoud bij een kluitenrooier, maar dit soort onderhoud geldt ook voor andere machines. </w:t>
      </w:r>
    </w:p>
    <w:p w14:paraId="2C5D3684" w14:textId="6791FAED" w:rsidR="00A701BA" w:rsidRPr="00A701BA" w:rsidRDefault="009C0BE2"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anchor distT="0" distB="0" distL="114300" distR="114300" simplePos="0" relativeHeight="251662336" behindDoc="1" locked="0" layoutInCell="1" allowOverlap="1" wp14:anchorId="15050D64" wp14:editId="6DA6AC9F">
            <wp:simplePos x="0" y="0"/>
            <wp:positionH relativeFrom="column">
              <wp:posOffset>2911246</wp:posOffset>
            </wp:positionH>
            <wp:positionV relativeFrom="paragraph">
              <wp:posOffset>7264</wp:posOffset>
            </wp:positionV>
            <wp:extent cx="3430800" cy="2574000"/>
            <wp:effectExtent l="0" t="0" r="0" b="0"/>
            <wp:wrapTight wrapText="bothSides">
              <wp:wrapPolygon edited="0">
                <wp:start x="0" y="0"/>
                <wp:lineTo x="0" y="21424"/>
                <wp:lineTo x="21472" y="21424"/>
                <wp:lineTo x="21472" y="0"/>
                <wp:lineTo x="0" y="0"/>
              </wp:wrapPolygon>
            </wp:wrapTight>
            <wp:docPr id="53" name="Afbeelding 53" descr="https://boomkwekerij.agriholland.nl/techniek/images/kluitenrooier%20holmac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boomkwekerij.agriholland.nl/techniek/images/kluitenrooier%20holmac3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0800" cy="257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b/>
          <w:bCs/>
          <w:sz w:val="24"/>
          <w:szCs w:val="24"/>
          <w:lang w:eastAsia="nl-NL"/>
        </w:rPr>
        <w:t>Het onderhoud van een kluitenrooier</w:t>
      </w:r>
    </w:p>
    <w:p w14:paraId="3D890576" w14:textId="6A472E20"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Belangrijk is bij het gebruik van een machine dat je altijd de gebruiksaanwijzing goed doorleest, zo voorkom je problemen en werk je veilig.</w:t>
      </w:r>
    </w:p>
    <w:p w14:paraId="4CA36086" w14:textId="6449DE4D"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br/>
        <w:t>De machine op de foto is een zelfrijdende kluitenrooier. Naast de al bekende BOK-controle moeten er hier nog een aantal zaken worden gecontroleerd.</w:t>
      </w:r>
    </w:p>
    <w:p w14:paraId="32BADAA9" w14:textId="00E22876"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4F14ED0C" w14:textId="77777777" w:rsidTr="00A701BA">
        <w:trPr>
          <w:tblCellSpacing w:w="15" w:type="dxa"/>
        </w:trPr>
        <w:tc>
          <w:tcPr>
            <w:tcW w:w="300" w:type="pct"/>
            <w:vAlign w:val="center"/>
            <w:hideMark/>
          </w:tcPr>
          <w:p w14:paraId="4563410A"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7E152065" wp14:editId="0B88B15D">
                  <wp:extent cx="280035" cy="280035"/>
                  <wp:effectExtent l="0" t="0" r="5715" b="5715"/>
                  <wp:docPr id="54" name="Afbeelding 5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0BC2E697"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Wat houdt het zweten van koppelingen precies in?</w:t>
            </w:r>
          </w:p>
        </w:tc>
      </w:tr>
    </w:tbl>
    <w:p w14:paraId="70D6B60E"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386996EF" w14:textId="77777777" w:rsidTr="00A701BA">
        <w:trPr>
          <w:tblCellSpacing w:w="15" w:type="dxa"/>
        </w:trPr>
        <w:tc>
          <w:tcPr>
            <w:tcW w:w="300" w:type="pct"/>
            <w:vAlign w:val="center"/>
            <w:hideMark/>
          </w:tcPr>
          <w:p w14:paraId="781328F9"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1608FB34" wp14:editId="7199B921">
                  <wp:extent cx="280035" cy="280035"/>
                  <wp:effectExtent l="0" t="0" r="5715" b="5715"/>
                  <wp:docPr id="55" name="Afbeelding 5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217DC42"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Bij het wekelijkse onderhoud staat genoemd dat je moet letten op de kleur van uitlaatgassen. Waarom is dat?</w:t>
            </w:r>
          </w:p>
        </w:tc>
      </w:tr>
    </w:tbl>
    <w:p w14:paraId="06863A08" w14:textId="77777777" w:rsidR="00386701" w:rsidRDefault="00386701"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p>
    <w:p w14:paraId="7B53F25C" w14:textId="77777777" w:rsidR="00386701" w:rsidRDefault="00386701">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45D02930" w14:textId="3CE62F4B" w:rsidR="00A701BA" w:rsidRPr="00A701BA" w:rsidRDefault="00A701BA"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701BA">
        <w:rPr>
          <w:rFonts w:ascii="Times New Roman" w:eastAsia="Times New Roman" w:hAnsi="Times New Roman" w:cs="Times New Roman"/>
          <w:b/>
          <w:bCs/>
          <w:kern w:val="36"/>
          <w:sz w:val="48"/>
          <w:szCs w:val="48"/>
          <w:lang w:eastAsia="nl-NL"/>
        </w:rPr>
        <w:lastRenderedPageBreak/>
        <w:t xml:space="preserve">4. </w:t>
      </w:r>
      <w:r w:rsidR="00386701">
        <w:rPr>
          <w:rFonts w:ascii="Times New Roman" w:eastAsia="Times New Roman" w:hAnsi="Times New Roman" w:cs="Times New Roman"/>
          <w:b/>
          <w:bCs/>
          <w:kern w:val="36"/>
          <w:sz w:val="48"/>
          <w:szCs w:val="48"/>
          <w:lang w:eastAsia="nl-NL"/>
        </w:rPr>
        <w:t>V</w:t>
      </w:r>
      <w:r w:rsidRPr="00A701BA">
        <w:rPr>
          <w:rFonts w:ascii="Times New Roman" w:eastAsia="Times New Roman" w:hAnsi="Times New Roman" w:cs="Times New Roman"/>
          <w:b/>
          <w:bCs/>
          <w:kern w:val="36"/>
          <w:sz w:val="48"/>
          <w:szCs w:val="48"/>
          <w:lang w:eastAsia="nl-NL"/>
        </w:rPr>
        <w:t>eiligheid bij het werken met machines</w:t>
      </w:r>
    </w:p>
    <w:p w14:paraId="010CE197" w14:textId="71255E65"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Bij de eerste twee opdrachten heb je een aantal filmpjes gezien over het planten en rooien van boomteeltgewassen met machines. Nu worden er in de boomteelt ook voor andere handelingen machines gebruikt.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5465233" w14:textId="77777777" w:rsidTr="00A701BA">
        <w:trPr>
          <w:tblCellSpacing w:w="15" w:type="dxa"/>
        </w:trPr>
        <w:tc>
          <w:tcPr>
            <w:tcW w:w="300" w:type="pct"/>
            <w:vAlign w:val="center"/>
            <w:hideMark/>
          </w:tcPr>
          <w:p w14:paraId="66370856"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31600C84" wp14:editId="4CCD0296">
                  <wp:extent cx="280035" cy="280035"/>
                  <wp:effectExtent l="0" t="0" r="5715" b="5715"/>
                  <wp:docPr id="56" name="Afbeelding 5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6847CB12"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Kun je nog een aantal handelingen benoemen op een kwekerij waarbij ook machines worden gebruikt? Zet deze op je antwoordformulier.</w:t>
            </w:r>
          </w:p>
        </w:tc>
      </w:tr>
    </w:tbl>
    <w:p w14:paraId="5483FEF2" w14:textId="738F4FFD" w:rsidR="00A701BA" w:rsidRPr="00A701BA" w:rsidRDefault="00B65842" w:rsidP="00A701BA">
      <w:pPr>
        <w:spacing w:before="100" w:beforeAutospacing="1" w:after="100" w:afterAutospacing="1" w:line="240" w:lineRule="auto"/>
        <w:rPr>
          <w:rFonts w:ascii="Times New Roman" w:eastAsia="Times New Roman" w:hAnsi="Times New Roman" w:cs="Times New Roman"/>
          <w:sz w:val="24"/>
          <w:szCs w:val="24"/>
          <w:lang w:eastAsia="nl-NL"/>
        </w:rPr>
      </w:pPr>
      <w:r>
        <w:rPr>
          <w:noProof/>
        </w:rPr>
        <w:drawing>
          <wp:anchor distT="0" distB="0" distL="114300" distR="114300" simplePos="0" relativeHeight="251663360" behindDoc="1" locked="0" layoutInCell="1" allowOverlap="1" wp14:anchorId="23212E90" wp14:editId="32236DBE">
            <wp:simplePos x="0" y="0"/>
            <wp:positionH relativeFrom="column">
              <wp:posOffset>3840125</wp:posOffset>
            </wp:positionH>
            <wp:positionV relativeFrom="paragraph">
              <wp:posOffset>821563</wp:posOffset>
            </wp:positionV>
            <wp:extent cx="2052000" cy="774000"/>
            <wp:effectExtent l="0" t="0" r="5715" b="7620"/>
            <wp:wrapTight wrapText="bothSides">
              <wp:wrapPolygon edited="0">
                <wp:start x="0" y="0"/>
                <wp:lineTo x="0" y="21281"/>
                <wp:lineTo x="21460" y="21281"/>
                <wp:lineTo x="21460"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52000" cy="774000"/>
                    </a:xfrm>
                    <a:prstGeom prst="rect">
                      <a:avLst/>
                    </a:prstGeom>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sz w:val="24"/>
          <w:szCs w:val="24"/>
          <w:lang w:eastAsia="nl-NL"/>
        </w:rPr>
        <w:t xml:space="preserve">In de opdracht onderhoud van machines zag je dat regulier onderhoud bij machines zorgt voor een langere levensduur. Maar ook bij </w:t>
      </w:r>
      <w:r w:rsidR="009B428A">
        <w:rPr>
          <w:rFonts w:ascii="Times New Roman" w:eastAsia="Times New Roman" w:hAnsi="Times New Roman" w:cs="Times New Roman"/>
          <w:sz w:val="24"/>
          <w:szCs w:val="24"/>
          <w:lang w:eastAsia="nl-NL"/>
        </w:rPr>
        <w:t xml:space="preserve">de dagelijkse praktijk kan er veel misgaan. Neem een machine van je BPV-bedrijf in gedachten en vul </w:t>
      </w:r>
      <w:r w:rsidR="00A53E6C">
        <w:rPr>
          <w:rFonts w:ascii="Times New Roman" w:eastAsia="Times New Roman" w:hAnsi="Times New Roman" w:cs="Times New Roman"/>
          <w:sz w:val="24"/>
          <w:szCs w:val="24"/>
          <w:lang w:eastAsia="nl-NL"/>
        </w:rPr>
        <w:t>onderstaande tabel in. In het eerste vakje zet je een vinkje als dit op je bedrijf van toepassing is</w:t>
      </w:r>
      <w:r w:rsidR="00AB2677">
        <w:rPr>
          <w:rFonts w:ascii="Times New Roman" w:eastAsia="Times New Roman" w:hAnsi="Times New Roman" w:cs="Times New Roman"/>
          <w:sz w:val="24"/>
          <w:szCs w:val="24"/>
          <w:lang w:eastAsia="nl-NL"/>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2"/>
        <w:gridCol w:w="8287"/>
        <w:gridCol w:w="203"/>
      </w:tblGrid>
      <w:tr w:rsidR="00A53E6C" w:rsidRPr="00A701BA" w14:paraId="22B482C7" w14:textId="77777777" w:rsidTr="009B2300">
        <w:trPr>
          <w:gridAfter w:val="1"/>
          <w:wAfter w:w="87" w:type="pct"/>
          <w:tblCellSpacing w:w="15" w:type="dxa"/>
        </w:trPr>
        <w:tc>
          <w:tcPr>
            <w:tcW w:w="4863" w:type="pct"/>
            <w:gridSpan w:val="2"/>
            <w:vAlign w:val="center"/>
            <w:hideMark/>
          </w:tcPr>
          <w:p w14:paraId="66D86E77" w14:textId="09C3A9C2" w:rsidR="00A53E6C" w:rsidRPr="00A701BA" w:rsidRDefault="00A53E6C" w:rsidP="00A701BA">
            <w:pPr>
              <w:spacing w:after="0" w:line="240" w:lineRule="auto"/>
              <w:rPr>
                <w:rFonts w:ascii="Times New Roman" w:eastAsia="Times New Roman" w:hAnsi="Times New Roman" w:cs="Times New Roman"/>
                <w:sz w:val="24"/>
                <w:szCs w:val="24"/>
                <w:lang w:eastAsia="nl-NL"/>
              </w:rPr>
            </w:pPr>
          </w:p>
        </w:tc>
      </w:tr>
      <w:tr w:rsidR="00A53E6C" w:rsidRPr="00A701BA" w14:paraId="1E6F6A7B" w14:textId="77777777" w:rsidTr="009B2300">
        <w:trPr>
          <w:gridAfter w:val="1"/>
          <w:wAfter w:w="87" w:type="pct"/>
          <w:tblCellSpacing w:w="15" w:type="dxa"/>
        </w:trPr>
        <w:tc>
          <w:tcPr>
            <w:tcW w:w="4863" w:type="pct"/>
            <w:gridSpan w:val="2"/>
            <w:vAlign w:val="center"/>
          </w:tcPr>
          <w:p w14:paraId="50DFCDEE" w14:textId="6D6C3CBA" w:rsidR="00A53E6C" w:rsidRDefault="00B65842" w:rsidP="00A701BA">
            <w:pPr>
              <w:spacing w:after="0" w:line="240" w:lineRule="auto"/>
              <w:rPr>
                <w:rFonts w:ascii="Times New Roman" w:eastAsia="Times New Roman" w:hAnsi="Times New Roman" w:cs="Times New Roman"/>
                <w:noProof/>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6C628C13" wp14:editId="1BA4B34F">
                  <wp:extent cx="280035" cy="280035"/>
                  <wp:effectExtent l="0" t="0" r="5715" b="5715"/>
                  <wp:docPr id="57" name="Afbeelding 57"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Pr>
                <w:rFonts w:ascii="Times New Roman" w:eastAsia="Times New Roman" w:hAnsi="Times New Roman" w:cs="Times New Roman"/>
                <w:noProof/>
                <w:sz w:val="24"/>
                <w:szCs w:val="24"/>
                <w:lang w:eastAsia="nl-NL"/>
              </w:rPr>
              <w:t>C</w:t>
            </w:r>
            <w:r w:rsidR="00A53E6C">
              <w:rPr>
                <w:rFonts w:ascii="Times New Roman" w:eastAsia="Times New Roman" w:hAnsi="Times New Roman" w:cs="Times New Roman"/>
                <w:noProof/>
                <w:sz w:val="24"/>
                <w:szCs w:val="24"/>
                <w:lang w:eastAsia="nl-NL"/>
              </w:rPr>
              <w:t>hecklist dagelijkse praktijk van ……………………………….</w:t>
            </w:r>
          </w:p>
          <w:tbl>
            <w:tblPr>
              <w:tblStyle w:val="Tabelraster"/>
              <w:tblW w:w="8769" w:type="dxa"/>
              <w:tblLook w:val="04A0" w:firstRow="1" w:lastRow="0" w:firstColumn="1" w:lastColumn="0" w:noHBand="0" w:noVBand="1"/>
            </w:tblPr>
            <w:tblGrid>
              <w:gridCol w:w="519"/>
              <w:gridCol w:w="8250"/>
            </w:tblGrid>
            <w:tr w:rsidR="00A53E6C" w14:paraId="19FB4CF5" w14:textId="77777777" w:rsidTr="00A53E6C">
              <w:trPr>
                <w:trHeight w:val="465"/>
              </w:trPr>
              <w:tc>
                <w:tcPr>
                  <w:tcW w:w="519" w:type="dxa"/>
                </w:tcPr>
                <w:p w14:paraId="3006FA11" w14:textId="638AD93A" w:rsidR="00A53E6C" w:rsidRDefault="00A53E6C" w:rsidP="00A701BA">
                  <w:pPr>
                    <w:rPr>
                      <w:rFonts w:ascii="Times New Roman" w:eastAsia="Times New Roman" w:hAnsi="Times New Roman" w:cs="Times New Roman"/>
                      <w:noProof/>
                      <w:sz w:val="24"/>
                      <w:szCs w:val="24"/>
                      <w:lang w:eastAsia="nl-NL"/>
                    </w:rPr>
                  </w:pPr>
                </w:p>
              </w:tc>
              <w:tc>
                <w:tcPr>
                  <w:tcW w:w="8250" w:type="dxa"/>
                </w:tcPr>
                <w:p w14:paraId="16B43253" w14:textId="4FA163C6" w:rsidR="00A53E6C" w:rsidRPr="00A53E6C" w:rsidRDefault="00A53E6C" w:rsidP="00A701BA">
                  <w:pPr>
                    <w:rPr>
                      <w:rFonts w:ascii="Times New Roman" w:eastAsia="Times New Roman" w:hAnsi="Times New Roman" w:cs="Times New Roman"/>
                      <w:b/>
                      <w:noProof/>
                      <w:sz w:val="24"/>
                      <w:szCs w:val="24"/>
                      <w:lang w:eastAsia="nl-NL"/>
                    </w:rPr>
                  </w:pPr>
                  <w:r w:rsidRPr="00A53E6C">
                    <w:rPr>
                      <w:rFonts w:ascii="Times New Roman" w:eastAsia="Times New Roman" w:hAnsi="Times New Roman" w:cs="Times New Roman"/>
                      <w:b/>
                      <w:noProof/>
                      <w:sz w:val="24"/>
                      <w:szCs w:val="24"/>
                      <w:lang w:eastAsia="nl-NL"/>
                    </w:rPr>
                    <w:t>Gebruiker</w:t>
                  </w:r>
                </w:p>
              </w:tc>
            </w:tr>
            <w:tr w:rsidR="00A53E6C" w14:paraId="16BFB5EC" w14:textId="77777777" w:rsidTr="00A53E6C">
              <w:trPr>
                <w:trHeight w:val="465"/>
              </w:trPr>
              <w:tc>
                <w:tcPr>
                  <w:tcW w:w="519" w:type="dxa"/>
                </w:tcPr>
                <w:p w14:paraId="58C40C53"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7419A444" w14:textId="0008C81D"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Bedien geen machine waarvoor je niet ben geinstrueerd of opgeleid</w:t>
                  </w:r>
                </w:p>
              </w:tc>
            </w:tr>
            <w:tr w:rsidR="00A53E6C" w14:paraId="356C236C" w14:textId="77777777" w:rsidTr="00A53E6C">
              <w:trPr>
                <w:trHeight w:val="465"/>
              </w:trPr>
              <w:tc>
                <w:tcPr>
                  <w:tcW w:w="519" w:type="dxa"/>
                </w:tcPr>
                <w:p w14:paraId="5A35B273"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590BD160" w14:textId="4528F326"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Controleer altijd de machine voor gebruik.</w:t>
                  </w:r>
                </w:p>
              </w:tc>
            </w:tr>
            <w:tr w:rsidR="00A53E6C" w14:paraId="45C8DD49" w14:textId="77777777" w:rsidTr="00A53E6C">
              <w:trPr>
                <w:trHeight w:val="465"/>
              </w:trPr>
              <w:tc>
                <w:tcPr>
                  <w:tcW w:w="519" w:type="dxa"/>
                </w:tcPr>
                <w:p w14:paraId="525213F6"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31D4A4F3" w14:textId="23EF1DC9"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Gebruik de machine niet als de beveiligingen haperen, verwijderd of overbrugd zijn.</w:t>
                  </w:r>
                </w:p>
              </w:tc>
            </w:tr>
            <w:tr w:rsidR="00A53E6C" w14:paraId="26DD2853" w14:textId="77777777" w:rsidTr="00A53E6C">
              <w:trPr>
                <w:trHeight w:val="465"/>
              </w:trPr>
              <w:tc>
                <w:tcPr>
                  <w:tcW w:w="519" w:type="dxa"/>
                </w:tcPr>
                <w:p w14:paraId="45E30BB7"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324547B8" w14:textId="77B6C061"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Gebruik de machine op de voorgeschreven wijze.</w:t>
                  </w:r>
                </w:p>
              </w:tc>
            </w:tr>
            <w:tr w:rsidR="00A53E6C" w14:paraId="52FEAFB2" w14:textId="77777777" w:rsidTr="00A53E6C">
              <w:trPr>
                <w:trHeight w:val="465"/>
              </w:trPr>
              <w:tc>
                <w:tcPr>
                  <w:tcW w:w="519" w:type="dxa"/>
                </w:tcPr>
                <w:p w14:paraId="76BB772F"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10D83F3D" w14:textId="7970A39C"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Meld opgemerkte gevaren direct aan de leidinggevende.</w:t>
                  </w:r>
                </w:p>
              </w:tc>
            </w:tr>
            <w:tr w:rsidR="00A53E6C" w14:paraId="2658F15C" w14:textId="77777777" w:rsidTr="00A53E6C">
              <w:trPr>
                <w:trHeight w:val="465"/>
              </w:trPr>
              <w:tc>
                <w:tcPr>
                  <w:tcW w:w="519" w:type="dxa"/>
                </w:tcPr>
                <w:p w14:paraId="1B150BC0"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11709035" w14:textId="3F255388"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Zet de motor af en haal de sleutel eruit bij het verhelpen van een storing of het afstellen van de machine.</w:t>
                  </w:r>
                </w:p>
              </w:tc>
            </w:tr>
            <w:tr w:rsidR="00A53E6C" w14:paraId="276F4024" w14:textId="77777777" w:rsidTr="00A53E6C">
              <w:trPr>
                <w:trHeight w:val="465"/>
              </w:trPr>
              <w:tc>
                <w:tcPr>
                  <w:tcW w:w="519" w:type="dxa"/>
                </w:tcPr>
                <w:p w14:paraId="191FB91D"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710D547D" w14:textId="77777777" w:rsidR="00A53E6C" w:rsidRDefault="00A53E6C" w:rsidP="00A701BA">
                  <w:pPr>
                    <w:rPr>
                      <w:rFonts w:ascii="Times New Roman" w:eastAsia="Times New Roman" w:hAnsi="Times New Roman" w:cs="Times New Roman"/>
                      <w:noProof/>
                      <w:sz w:val="24"/>
                      <w:szCs w:val="24"/>
                      <w:lang w:eastAsia="nl-NL"/>
                    </w:rPr>
                  </w:pPr>
                </w:p>
              </w:tc>
            </w:tr>
            <w:tr w:rsidR="00A53E6C" w14:paraId="10645C17" w14:textId="77777777" w:rsidTr="00A53E6C">
              <w:trPr>
                <w:trHeight w:val="465"/>
              </w:trPr>
              <w:tc>
                <w:tcPr>
                  <w:tcW w:w="519" w:type="dxa"/>
                </w:tcPr>
                <w:p w14:paraId="43162704"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43E3ACAE" w14:textId="13CC42FB" w:rsidR="00A53E6C" w:rsidRPr="00567908" w:rsidRDefault="00A53E6C" w:rsidP="00A701BA">
                  <w:pPr>
                    <w:rPr>
                      <w:rFonts w:ascii="Times New Roman" w:eastAsia="Times New Roman" w:hAnsi="Times New Roman" w:cs="Times New Roman"/>
                      <w:b/>
                      <w:noProof/>
                      <w:sz w:val="24"/>
                      <w:szCs w:val="24"/>
                      <w:lang w:eastAsia="nl-NL"/>
                    </w:rPr>
                  </w:pPr>
                  <w:r w:rsidRPr="00567908">
                    <w:rPr>
                      <w:rFonts w:ascii="Times New Roman" w:eastAsia="Times New Roman" w:hAnsi="Times New Roman" w:cs="Times New Roman"/>
                      <w:b/>
                      <w:noProof/>
                      <w:sz w:val="24"/>
                      <w:szCs w:val="24"/>
                      <w:lang w:eastAsia="nl-NL"/>
                    </w:rPr>
                    <w:t>Monteur</w:t>
                  </w:r>
                </w:p>
              </w:tc>
            </w:tr>
            <w:tr w:rsidR="00A53E6C" w14:paraId="4D38E0F2" w14:textId="77777777" w:rsidTr="00A53E6C">
              <w:trPr>
                <w:trHeight w:val="465"/>
              </w:trPr>
              <w:tc>
                <w:tcPr>
                  <w:tcW w:w="519" w:type="dxa"/>
                </w:tcPr>
                <w:p w14:paraId="0DA35244"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4D97A244" w14:textId="28C0ECEA"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Reinig de machine voordat je eraan gaat sleutelen</w:t>
                  </w:r>
                </w:p>
              </w:tc>
            </w:tr>
            <w:tr w:rsidR="00A53E6C" w14:paraId="7BA465B2" w14:textId="77777777" w:rsidTr="00A53E6C">
              <w:trPr>
                <w:trHeight w:val="465"/>
              </w:trPr>
              <w:tc>
                <w:tcPr>
                  <w:tcW w:w="519" w:type="dxa"/>
                </w:tcPr>
                <w:p w14:paraId="1863209A"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2DE66B05" w14:textId="1E6D8409"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Plaats de machine stabiel</w:t>
                  </w:r>
                </w:p>
              </w:tc>
            </w:tr>
            <w:tr w:rsidR="00A53E6C" w14:paraId="664C82D1" w14:textId="77777777" w:rsidTr="00A53E6C">
              <w:trPr>
                <w:trHeight w:val="465"/>
              </w:trPr>
              <w:tc>
                <w:tcPr>
                  <w:tcW w:w="519" w:type="dxa"/>
                </w:tcPr>
                <w:p w14:paraId="0A57A828"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5FDAC1DF" w14:textId="2AC351AC"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Zorg voor een tweede persoon bij de knoppen als je gaat proefdraaien.</w:t>
                  </w:r>
                </w:p>
              </w:tc>
            </w:tr>
            <w:tr w:rsidR="00A53E6C" w14:paraId="01AF2A87" w14:textId="77777777" w:rsidTr="00A53E6C">
              <w:trPr>
                <w:trHeight w:val="465"/>
              </w:trPr>
              <w:tc>
                <w:tcPr>
                  <w:tcW w:w="519" w:type="dxa"/>
                </w:tcPr>
                <w:p w14:paraId="26771806"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41E1776B" w14:textId="6A1E846C"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Volg de service- en onderhoudsvoorschriften van de gebruikshandleiding van de machine.</w:t>
                  </w:r>
                </w:p>
              </w:tc>
            </w:tr>
            <w:tr w:rsidR="00A53E6C" w14:paraId="2A6027C1" w14:textId="77777777" w:rsidTr="00A53E6C">
              <w:trPr>
                <w:trHeight w:val="465"/>
              </w:trPr>
              <w:tc>
                <w:tcPr>
                  <w:tcW w:w="519" w:type="dxa"/>
                </w:tcPr>
                <w:p w14:paraId="4B1D7072" w14:textId="77777777" w:rsidR="00A53E6C" w:rsidRDefault="00A53E6C" w:rsidP="00A701BA">
                  <w:pPr>
                    <w:rPr>
                      <w:rFonts w:ascii="Times New Roman" w:eastAsia="Times New Roman" w:hAnsi="Times New Roman" w:cs="Times New Roman"/>
                      <w:noProof/>
                      <w:sz w:val="24"/>
                      <w:szCs w:val="24"/>
                      <w:lang w:eastAsia="nl-NL"/>
                    </w:rPr>
                  </w:pPr>
                </w:p>
              </w:tc>
              <w:tc>
                <w:tcPr>
                  <w:tcW w:w="8250" w:type="dxa"/>
                </w:tcPr>
                <w:p w14:paraId="436F92D1" w14:textId="336DEA11" w:rsidR="00A53E6C" w:rsidRDefault="00A53E6C" w:rsidP="00A701BA">
                  <w:pPr>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t xml:space="preserve">Zorg dat de veilige werking van de machine in stand blijft. </w:t>
                  </w:r>
                </w:p>
              </w:tc>
            </w:tr>
          </w:tbl>
          <w:p w14:paraId="027BCA2F" w14:textId="77777777" w:rsidR="00A53E6C" w:rsidRDefault="00A53E6C" w:rsidP="00A701BA">
            <w:pPr>
              <w:spacing w:after="0" w:line="240" w:lineRule="auto"/>
              <w:rPr>
                <w:rFonts w:ascii="Times New Roman" w:eastAsia="Times New Roman" w:hAnsi="Times New Roman" w:cs="Times New Roman"/>
                <w:noProof/>
                <w:sz w:val="24"/>
                <w:szCs w:val="24"/>
                <w:lang w:eastAsia="nl-NL"/>
              </w:rPr>
            </w:pPr>
          </w:p>
          <w:p w14:paraId="330D407B" w14:textId="1658EA62" w:rsidR="0051226D" w:rsidRPr="00A701BA" w:rsidRDefault="0051226D" w:rsidP="00A701BA">
            <w:pPr>
              <w:spacing w:after="0" w:line="240" w:lineRule="auto"/>
              <w:rPr>
                <w:rFonts w:ascii="Times New Roman" w:eastAsia="Times New Roman" w:hAnsi="Times New Roman" w:cs="Times New Roman"/>
                <w:noProof/>
                <w:sz w:val="24"/>
                <w:szCs w:val="24"/>
                <w:lang w:eastAsia="nl-NL"/>
              </w:rPr>
            </w:pPr>
            <w:r>
              <w:rPr>
                <w:rFonts w:ascii="Times New Roman" w:eastAsia="Times New Roman" w:hAnsi="Times New Roman" w:cs="Times New Roman"/>
                <w:noProof/>
                <w:sz w:val="24"/>
                <w:szCs w:val="24"/>
                <w:lang w:eastAsia="nl-NL"/>
              </w:rPr>
              <w:drawing>
                <wp:inline distT="0" distB="0" distL="0" distR="0" wp14:anchorId="51235307" wp14:editId="2BD80E3E">
                  <wp:extent cx="280670" cy="280670"/>
                  <wp:effectExtent l="0" t="0" r="508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inline>
              </w:drawing>
            </w:r>
            <w:r>
              <w:rPr>
                <w:rFonts w:ascii="Times New Roman" w:eastAsia="Times New Roman" w:hAnsi="Times New Roman" w:cs="Times New Roman"/>
                <w:noProof/>
                <w:sz w:val="24"/>
                <w:szCs w:val="24"/>
                <w:lang w:eastAsia="nl-NL"/>
              </w:rPr>
              <w:t xml:space="preserve"> </w:t>
            </w:r>
            <w:r w:rsidR="009B2300">
              <w:rPr>
                <w:rFonts w:ascii="Times New Roman" w:eastAsia="Times New Roman" w:hAnsi="Times New Roman" w:cs="Times New Roman"/>
                <w:noProof/>
                <w:sz w:val="24"/>
                <w:szCs w:val="24"/>
                <w:lang w:eastAsia="nl-NL"/>
              </w:rPr>
              <w:t xml:space="preserve"> </w:t>
            </w:r>
            <w:r>
              <w:rPr>
                <w:rFonts w:ascii="Times New Roman" w:eastAsia="Times New Roman" w:hAnsi="Times New Roman" w:cs="Times New Roman"/>
                <w:noProof/>
                <w:sz w:val="24"/>
                <w:szCs w:val="24"/>
                <w:lang w:eastAsia="nl-NL"/>
              </w:rPr>
              <w:t xml:space="preserve">Vergelijk je ingevulde tabel met een klasgenoot. Wat valt je op? </w:t>
            </w:r>
          </w:p>
        </w:tc>
      </w:tr>
      <w:tr w:rsidR="00A701BA" w:rsidRPr="00A701BA" w14:paraId="17BAB254" w14:textId="77777777" w:rsidTr="009B2300">
        <w:trPr>
          <w:tblCellSpacing w:w="15" w:type="dxa"/>
        </w:trPr>
        <w:tc>
          <w:tcPr>
            <w:tcW w:w="297" w:type="pct"/>
            <w:vAlign w:val="center"/>
            <w:hideMark/>
          </w:tcPr>
          <w:p w14:paraId="67DE032E"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1D9D59F" wp14:editId="1CE4E5EB">
                  <wp:extent cx="280035" cy="280035"/>
                  <wp:effectExtent l="0" t="0" r="5715" b="5715"/>
                  <wp:docPr id="58" name="Afbeelding 5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653" w:type="pct"/>
            <w:gridSpan w:val="2"/>
            <w:vAlign w:val="center"/>
            <w:hideMark/>
          </w:tcPr>
          <w:p w14:paraId="4B2CFB8A" w14:textId="0CCBBB91"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Schrijf op welke veiligheidsmaatregelen je kan nemen bij </w:t>
            </w:r>
            <w:r w:rsidR="009B2300">
              <w:rPr>
                <w:rFonts w:ascii="Times New Roman" w:eastAsia="Times New Roman" w:hAnsi="Times New Roman" w:cs="Times New Roman"/>
                <w:sz w:val="24"/>
                <w:szCs w:val="24"/>
                <w:lang w:eastAsia="nl-NL"/>
              </w:rPr>
              <w:t>eventuele</w:t>
            </w:r>
            <w:r w:rsidRPr="00A701BA">
              <w:rPr>
                <w:rFonts w:ascii="Times New Roman" w:eastAsia="Times New Roman" w:hAnsi="Times New Roman" w:cs="Times New Roman"/>
                <w:sz w:val="24"/>
                <w:szCs w:val="24"/>
                <w:lang w:eastAsia="nl-NL"/>
              </w:rPr>
              <w:t xml:space="preserve"> gevaren.</w:t>
            </w:r>
          </w:p>
        </w:tc>
      </w:tr>
    </w:tbl>
    <w:p w14:paraId="5A84E9F7" w14:textId="0032A529" w:rsidR="00A701BA" w:rsidRPr="00AB2677" w:rsidRDefault="00A701BA" w:rsidP="00AB2677">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b/>
          <w:bCs/>
          <w:kern w:val="36"/>
          <w:sz w:val="48"/>
          <w:szCs w:val="48"/>
          <w:lang w:eastAsia="nl-NL"/>
        </w:rPr>
        <w:lastRenderedPageBreak/>
        <w:t>5. Kerstbomentijd!</w:t>
      </w:r>
    </w:p>
    <w:p w14:paraId="3810960D" w14:textId="518DB4AB"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Bekijk de volgende </w:t>
      </w:r>
      <w:hyperlink r:id="rId27" w:tgtFrame="_blank" w:history="1">
        <w:r w:rsidRPr="00A701BA">
          <w:rPr>
            <w:rFonts w:ascii="Times New Roman" w:eastAsia="Times New Roman" w:hAnsi="Times New Roman" w:cs="Times New Roman"/>
            <w:color w:val="0000FF"/>
            <w:sz w:val="24"/>
            <w:szCs w:val="24"/>
            <w:u w:val="single"/>
            <w:lang w:eastAsia="nl-NL"/>
          </w:rPr>
          <w:t>film</w:t>
        </w:r>
      </w:hyperlink>
      <w:r w:rsidRPr="00A701BA">
        <w:rPr>
          <w:rFonts w:ascii="Times New Roman" w:eastAsia="Times New Roman" w:hAnsi="Times New Roman" w:cs="Times New Roman"/>
          <w:sz w:val="24"/>
          <w:szCs w:val="24"/>
          <w:lang w:eastAsia="nl-NL"/>
        </w:rPr>
        <w:t xml:space="preserve"> over de verwerking van de oogst van kerstbomen.</w:t>
      </w:r>
    </w:p>
    <w:p w14:paraId="4FA26714" w14:textId="3AA3559F" w:rsidR="00A701BA" w:rsidRDefault="00A701BA" w:rsidP="0084646F">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color w:val="0000FF"/>
          <w:sz w:val="24"/>
          <w:szCs w:val="24"/>
          <w:lang w:eastAsia="nl-NL"/>
        </w:rPr>
        <w:drawing>
          <wp:inline distT="0" distB="0" distL="0" distR="0" wp14:anchorId="145521D9" wp14:editId="2100322A">
            <wp:extent cx="2381250" cy="723265"/>
            <wp:effectExtent l="0" t="0" r="0" b="635"/>
            <wp:docPr id="59" name="Afbeelding 59" descr="https://boomkwekerij.agriholland.nl/techniek/images/filmrol%20kerstboom.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boomkwekerij.agriholland.nl/techniek/images/filmrol%20kerstboom.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723265"/>
                    </a:xfrm>
                    <a:prstGeom prst="rect">
                      <a:avLst/>
                    </a:prstGeom>
                    <a:noFill/>
                    <a:ln>
                      <a:noFill/>
                    </a:ln>
                  </pic:spPr>
                </pic:pic>
              </a:graphicData>
            </a:graphic>
          </wp:inline>
        </w:drawing>
      </w:r>
    </w:p>
    <w:p w14:paraId="27188B9B" w14:textId="56A82F50" w:rsidR="0084646F" w:rsidRPr="00A701BA" w:rsidRDefault="0084646F" w:rsidP="0084646F">
      <w:pPr>
        <w:spacing w:after="0" w:line="240" w:lineRule="auto"/>
        <w:rPr>
          <w:rFonts w:ascii="Times New Roman" w:eastAsia="Times New Roman" w:hAnsi="Times New Roman" w:cs="Times New Roman"/>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BE66BBC" w14:textId="77777777" w:rsidTr="00A701BA">
        <w:trPr>
          <w:tblCellSpacing w:w="15" w:type="dxa"/>
        </w:trPr>
        <w:tc>
          <w:tcPr>
            <w:tcW w:w="300" w:type="pct"/>
            <w:vAlign w:val="center"/>
            <w:hideMark/>
          </w:tcPr>
          <w:p w14:paraId="24594D3F"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1F912ECE" wp14:editId="1FBD5B7F">
                  <wp:extent cx="280035" cy="280035"/>
                  <wp:effectExtent l="0" t="0" r="5715" b="5715"/>
                  <wp:docPr id="60" name="Afbeelding 60"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0F541B5" w14:textId="495620DC"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Welke handelingen voert de machine op de film precies uit? </w:t>
            </w:r>
          </w:p>
        </w:tc>
      </w:tr>
    </w:tbl>
    <w:p w14:paraId="41BFE0DD"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4DCB31BA" w14:textId="77777777" w:rsidTr="00A701BA">
        <w:trPr>
          <w:tblCellSpacing w:w="15" w:type="dxa"/>
        </w:trPr>
        <w:tc>
          <w:tcPr>
            <w:tcW w:w="300" w:type="pct"/>
            <w:vAlign w:val="center"/>
            <w:hideMark/>
          </w:tcPr>
          <w:p w14:paraId="792268C1"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3E6BD5A1" wp14:editId="49EF47B2">
                  <wp:extent cx="280035" cy="280035"/>
                  <wp:effectExtent l="0" t="0" r="5715" b="5715"/>
                  <wp:docPr id="61" name="Afbeelding 6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3819B896"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Welke taak hebben de medewerkers van de kwekerij bij dit werk?</w:t>
            </w:r>
          </w:p>
        </w:tc>
      </w:tr>
    </w:tbl>
    <w:p w14:paraId="094D0FDD" w14:textId="2B0A388F"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Achterop de trekker zie je een zogenaamde </w:t>
      </w:r>
      <w:proofErr w:type="spellStart"/>
      <w:r w:rsidRPr="00A701BA">
        <w:rPr>
          <w:rFonts w:ascii="Times New Roman" w:eastAsia="Times New Roman" w:hAnsi="Times New Roman" w:cs="Times New Roman"/>
          <w:sz w:val="24"/>
          <w:szCs w:val="24"/>
          <w:lang w:eastAsia="nl-NL"/>
        </w:rPr>
        <w:t>pallet</w:t>
      </w:r>
      <w:r w:rsidR="0058289F">
        <w:rPr>
          <w:rFonts w:ascii="Times New Roman" w:eastAsia="Times New Roman" w:hAnsi="Times New Roman" w:cs="Times New Roman"/>
          <w:sz w:val="24"/>
          <w:szCs w:val="24"/>
          <w:lang w:eastAsia="nl-NL"/>
        </w:rPr>
        <w:t>is</w:t>
      </w:r>
      <w:r w:rsidRPr="00A701BA">
        <w:rPr>
          <w:rFonts w:ascii="Times New Roman" w:eastAsia="Times New Roman" w:hAnsi="Times New Roman" w:cs="Times New Roman"/>
          <w:sz w:val="24"/>
          <w:szCs w:val="24"/>
          <w:lang w:eastAsia="nl-NL"/>
        </w:rPr>
        <w:t>eermachine</w:t>
      </w:r>
      <w:proofErr w:type="spellEnd"/>
      <w:r w:rsidRPr="00A701BA">
        <w:rPr>
          <w:rFonts w:ascii="Times New Roman" w:eastAsia="Times New Roman" w:hAnsi="Times New Roman" w:cs="Times New Roman"/>
          <w:sz w:val="24"/>
          <w:szCs w:val="24"/>
          <w:lang w:eastAsia="nl-NL"/>
        </w:rPr>
        <w:t xml:space="preserve">. Bekijk de volgende </w:t>
      </w:r>
      <w:hyperlink r:id="rId29" w:tgtFrame="_blank" w:history="1">
        <w:r w:rsidR="00090F4F">
          <w:rPr>
            <w:rFonts w:ascii="Times New Roman" w:eastAsia="Times New Roman" w:hAnsi="Times New Roman" w:cs="Times New Roman"/>
            <w:color w:val="0000FF"/>
            <w:sz w:val="24"/>
            <w:szCs w:val="24"/>
            <w:u w:val="single"/>
            <w:lang w:eastAsia="nl-NL"/>
          </w:rPr>
          <w:t>film</w:t>
        </w:r>
      </w:hyperlink>
      <w:r w:rsidRPr="00A701BA">
        <w:rPr>
          <w:rFonts w:ascii="Times New Roman" w:eastAsia="Times New Roman" w:hAnsi="Times New Roman" w:cs="Times New Roman"/>
          <w:sz w:val="24"/>
          <w:szCs w:val="24"/>
          <w:lang w:eastAsia="nl-NL"/>
        </w:rPr>
        <w:t xml:space="preserve"> op de website van de fabrikant van de machine, </w:t>
      </w:r>
      <w:proofErr w:type="spellStart"/>
      <w:r w:rsidRPr="00A701BA">
        <w:rPr>
          <w:rFonts w:ascii="Times New Roman" w:eastAsia="Times New Roman" w:hAnsi="Times New Roman" w:cs="Times New Roman"/>
          <w:sz w:val="24"/>
          <w:szCs w:val="24"/>
          <w:lang w:eastAsia="nl-NL"/>
        </w:rPr>
        <w:t>Compactree</w:t>
      </w:r>
      <w:proofErr w:type="spellEnd"/>
      <w:r w:rsidRPr="00A701BA">
        <w:rPr>
          <w:rFonts w:ascii="Times New Roman" w:eastAsia="Times New Roman" w:hAnsi="Times New Roman" w:cs="Times New Roman"/>
          <w:sz w:val="24"/>
          <w:szCs w:val="24"/>
          <w:lang w:eastAsia="nl-NL"/>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3AAE77D1" w14:textId="77777777" w:rsidTr="00A701BA">
        <w:trPr>
          <w:tblCellSpacing w:w="15" w:type="dxa"/>
        </w:trPr>
        <w:tc>
          <w:tcPr>
            <w:tcW w:w="300" w:type="pct"/>
            <w:vAlign w:val="center"/>
            <w:hideMark/>
          </w:tcPr>
          <w:p w14:paraId="6C6645A8"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7B9E5911" wp14:editId="04CBE67A">
                  <wp:extent cx="280035" cy="280035"/>
                  <wp:effectExtent l="0" t="0" r="5715" b="5715"/>
                  <wp:docPr id="62" name="Afbeelding 6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2A8B3CF6"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Schrijf in je eigen woorden op wat een palletteermachine precies doet.</w:t>
            </w:r>
          </w:p>
        </w:tc>
      </w:tr>
    </w:tbl>
    <w:p w14:paraId="52376D95" w14:textId="42288F9B" w:rsidR="00A701BA" w:rsidRPr="00A701BA" w:rsidRDefault="00E92DDD"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5C160A">
        <w:rPr>
          <w:noProof/>
        </w:rPr>
        <w:drawing>
          <wp:anchor distT="0" distB="0" distL="114300" distR="114300" simplePos="0" relativeHeight="251666432" behindDoc="1" locked="0" layoutInCell="1" allowOverlap="1" wp14:anchorId="4B05AEB3" wp14:editId="370EE78F">
            <wp:simplePos x="0" y="0"/>
            <wp:positionH relativeFrom="margin">
              <wp:posOffset>-14656</wp:posOffset>
            </wp:positionH>
            <wp:positionV relativeFrom="paragraph">
              <wp:posOffset>361061</wp:posOffset>
            </wp:positionV>
            <wp:extent cx="6402070" cy="2252980"/>
            <wp:effectExtent l="0" t="0" r="0" b="0"/>
            <wp:wrapTight wrapText="bothSides">
              <wp:wrapPolygon edited="0">
                <wp:start x="0" y="0"/>
                <wp:lineTo x="0" y="21369"/>
                <wp:lineTo x="21531" y="21369"/>
                <wp:lineTo x="21531"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02070" cy="2252980"/>
                    </a:xfrm>
                    <a:prstGeom prst="rect">
                      <a:avLst/>
                    </a:prstGeom>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sz w:val="24"/>
          <w:szCs w:val="24"/>
          <w:lang w:eastAsia="nl-NL"/>
        </w:rPr>
        <w:t> </w:t>
      </w:r>
    </w:p>
    <w:p w14:paraId="183C3C41" w14:textId="56616FA0" w:rsidR="00B65842" w:rsidRDefault="00B65842">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3373D31B" w14:textId="27698C75" w:rsidR="00A701BA" w:rsidRPr="00A701BA" w:rsidRDefault="00A701BA"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701BA">
        <w:rPr>
          <w:rFonts w:ascii="Times New Roman" w:eastAsia="Times New Roman" w:hAnsi="Times New Roman" w:cs="Times New Roman"/>
          <w:b/>
          <w:bCs/>
          <w:kern w:val="36"/>
          <w:sz w:val="48"/>
          <w:szCs w:val="48"/>
          <w:lang w:eastAsia="nl-NL"/>
        </w:rPr>
        <w:lastRenderedPageBreak/>
        <w:t>6. Mechanische onkruid bestrijding</w:t>
      </w:r>
    </w:p>
    <w:p w14:paraId="7D7694D0"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Tijdens je stages op een boomkwekerij zal het misschien opgevallen zijn dat onkruid voor veel problemen kan zorgen in de teelt. Veel boomkwekers bestrijden het onkruid met chemische bestrijdingsmiddelen. In de nabije toekomst worden veel onkruidbestrijdingsmiddelen verboden voor gebruik. Veel boomtelers moeten dus gaan kijken naar andere manieren van het bestrijden van onkruid.</w:t>
      </w:r>
    </w:p>
    <w:p w14:paraId="4937DFE1"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br/>
        <w:t>In de vollegrondsteelt kan een kweker kiezen voor drie verschillende machines voor het bestrijden van onkruid. Vaak komt het ook voor dat er een combinatie wordt gebruikt van machines.</w:t>
      </w:r>
    </w:p>
    <w:p w14:paraId="7F949F5D"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29169F6F" w14:textId="77777777" w:rsidTr="00A701BA">
        <w:trPr>
          <w:tblCellSpacing w:w="15" w:type="dxa"/>
        </w:trPr>
        <w:tc>
          <w:tcPr>
            <w:tcW w:w="300" w:type="pct"/>
            <w:vAlign w:val="center"/>
            <w:hideMark/>
          </w:tcPr>
          <w:p w14:paraId="03B2B0D2"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1D558F31" wp14:editId="76631F77">
                  <wp:extent cx="280035" cy="280035"/>
                  <wp:effectExtent l="0" t="0" r="5715" b="5715"/>
                  <wp:docPr id="63" name="Afbeelding 6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7936097B" w14:textId="35BA2726"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Klik op de onderstaande </w:t>
            </w:r>
            <w:r w:rsidR="00296A18">
              <w:rPr>
                <w:rFonts w:ascii="Times New Roman" w:eastAsia="Times New Roman" w:hAnsi="Times New Roman" w:cs="Times New Roman"/>
                <w:sz w:val="24"/>
                <w:szCs w:val="24"/>
                <w:lang w:eastAsia="nl-NL"/>
              </w:rPr>
              <w:t>films</w:t>
            </w:r>
            <w:r w:rsidRPr="00A701BA">
              <w:rPr>
                <w:rFonts w:ascii="Times New Roman" w:eastAsia="Times New Roman" w:hAnsi="Times New Roman" w:cs="Times New Roman"/>
                <w:sz w:val="24"/>
                <w:szCs w:val="24"/>
                <w:lang w:eastAsia="nl-NL"/>
              </w:rPr>
              <w:t xml:space="preserve">. </w:t>
            </w:r>
            <w:r w:rsidR="00322176">
              <w:rPr>
                <w:rFonts w:ascii="Times New Roman" w:eastAsia="Times New Roman" w:hAnsi="Times New Roman" w:cs="Times New Roman"/>
                <w:sz w:val="24"/>
                <w:szCs w:val="24"/>
                <w:lang w:eastAsia="nl-NL"/>
              </w:rPr>
              <w:t>Gebruiken ze een van deze machines op je BPV-bedrijf? Zo ja, zijn ze tevreden? Zo nee, waarom niet?</w:t>
            </w:r>
          </w:p>
        </w:tc>
      </w:tr>
    </w:tbl>
    <w:p w14:paraId="49CDA522" w14:textId="1CD7116C" w:rsidR="00A701BA" w:rsidRPr="00A701BA" w:rsidRDefault="0029631B" w:rsidP="00A701BA">
      <w:pPr>
        <w:spacing w:before="100" w:beforeAutospacing="1" w:after="100" w:afterAutospacing="1" w:line="240" w:lineRule="auto"/>
        <w:rPr>
          <w:rFonts w:ascii="Times New Roman" w:eastAsia="Times New Roman" w:hAnsi="Times New Roman" w:cs="Times New Roman"/>
          <w:sz w:val="24"/>
          <w:szCs w:val="24"/>
          <w:lang w:eastAsia="nl-NL"/>
        </w:rPr>
      </w:pPr>
      <w:hyperlink r:id="rId31" w:history="1">
        <w:r w:rsidR="00322176" w:rsidRPr="00322176">
          <w:rPr>
            <w:rStyle w:val="Hyperlink"/>
            <w:rFonts w:ascii="Times New Roman" w:eastAsia="Times New Roman" w:hAnsi="Times New Roman" w:cs="Times New Roman"/>
            <w:sz w:val="24"/>
            <w:szCs w:val="24"/>
            <w:lang w:eastAsia="nl-NL"/>
          </w:rPr>
          <w:t>Vingerwieder/</w:t>
        </w:r>
        <w:proofErr w:type="spellStart"/>
        <w:r w:rsidR="00322176" w:rsidRPr="00322176">
          <w:rPr>
            <w:rStyle w:val="Hyperlink"/>
            <w:rFonts w:ascii="Times New Roman" w:eastAsia="Times New Roman" w:hAnsi="Times New Roman" w:cs="Times New Roman"/>
            <w:sz w:val="24"/>
            <w:szCs w:val="24"/>
            <w:lang w:eastAsia="nl-NL"/>
          </w:rPr>
          <w:t>Tosiewieder</w:t>
        </w:r>
        <w:proofErr w:type="spellEnd"/>
      </w:hyperlink>
      <w:r w:rsidR="00322176">
        <w:rPr>
          <w:rFonts w:ascii="Times New Roman" w:eastAsia="Times New Roman" w:hAnsi="Times New Roman" w:cs="Times New Roman"/>
          <w:sz w:val="24"/>
          <w:szCs w:val="24"/>
          <w:lang w:eastAsia="nl-NL"/>
        </w:rPr>
        <w:t xml:space="preserve"> en een </w:t>
      </w:r>
      <w:hyperlink r:id="rId32" w:history="1">
        <w:r w:rsidR="00322176" w:rsidRPr="00322176">
          <w:rPr>
            <w:rStyle w:val="Hyperlink"/>
            <w:rFonts w:ascii="Times New Roman" w:eastAsia="Times New Roman" w:hAnsi="Times New Roman" w:cs="Times New Roman"/>
            <w:sz w:val="24"/>
            <w:szCs w:val="24"/>
            <w:lang w:eastAsia="nl-NL"/>
          </w:rPr>
          <w:t>schoffelmachine</w:t>
        </w:r>
      </w:hyperlink>
      <w:r w:rsidR="00A701BA" w:rsidRPr="00A701BA">
        <w:rPr>
          <w:rFonts w:ascii="Times New Roman" w:eastAsia="Times New Roman" w:hAnsi="Times New Roman" w:cs="Times New Roman"/>
          <w:sz w:val="24"/>
          <w:szCs w:val="24"/>
          <w:lang w:eastAsia="nl-NL"/>
        </w:rPr>
        <w:t> </w:t>
      </w:r>
    </w:p>
    <w:p w14:paraId="7D59231D" w14:textId="311D55B0"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In veel gevallen wordt er bij mechanische onkruidbestrijding gebruik gemaakt van schoffelapparatuur in combinatie met of vingerwieders of torsiewieders.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3682C33A" w14:textId="77777777" w:rsidTr="00A701BA">
        <w:trPr>
          <w:tblCellSpacing w:w="15" w:type="dxa"/>
        </w:trPr>
        <w:tc>
          <w:tcPr>
            <w:tcW w:w="300" w:type="pct"/>
            <w:vAlign w:val="center"/>
            <w:hideMark/>
          </w:tcPr>
          <w:p w14:paraId="5FA5009A"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1A5A54B0" wp14:editId="166F9205">
                  <wp:extent cx="280035" cy="280035"/>
                  <wp:effectExtent l="0" t="0" r="5715" b="5715"/>
                  <wp:docPr id="65" name="Afbeelding 65"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5814F188"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Zoek op het internet op hoe de machines precies werken. Schrijf de verschillen op.</w:t>
            </w:r>
          </w:p>
        </w:tc>
      </w:tr>
    </w:tbl>
    <w:p w14:paraId="51885339"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12F2C57D" w14:textId="77777777" w:rsidTr="00A701BA">
        <w:trPr>
          <w:tblCellSpacing w:w="15" w:type="dxa"/>
        </w:trPr>
        <w:tc>
          <w:tcPr>
            <w:tcW w:w="300" w:type="pct"/>
            <w:vAlign w:val="center"/>
            <w:hideMark/>
          </w:tcPr>
          <w:p w14:paraId="75ED92A9"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5141987E" wp14:editId="5C83E8F9">
                  <wp:extent cx="280035" cy="280035"/>
                  <wp:effectExtent l="0" t="0" r="5715" b="5715"/>
                  <wp:docPr id="66" name="Afbeelding 6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36205F3F"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Waarom zouden telers in veel gevallen werken met een combinatie van machines?</w:t>
            </w:r>
          </w:p>
        </w:tc>
      </w:tr>
    </w:tbl>
    <w:p w14:paraId="74778EF5" w14:textId="473A8095"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Bekijk het volgende filmpje van een </w:t>
      </w:r>
      <w:hyperlink r:id="rId33" w:history="1">
        <w:r w:rsidRPr="00A701BA">
          <w:rPr>
            <w:rFonts w:ascii="Times New Roman" w:eastAsia="Times New Roman" w:hAnsi="Times New Roman" w:cs="Times New Roman"/>
            <w:color w:val="0000FF"/>
            <w:sz w:val="24"/>
            <w:szCs w:val="24"/>
            <w:u w:val="single"/>
            <w:lang w:eastAsia="nl-NL"/>
          </w:rPr>
          <w:t>gewasgeleide schoffel</w:t>
        </w:r>
      </w:hyperlink>
      <w:r w:rsidRPr="00A701BA">
        <w:rPr>
          <w:rFonts w:ascii="Times New Roman" w:eastAsia="Times New Roman" w:hAnsi="Times New Roman" w:cs="Times New Roman"/>
          <w:sz w:val="24"/>
          <w:szCs w:val="24"/>
          <w:lang w:eastAsia="nl-NL"/>
        </w:rPr>
        <w:t xml:space="preserve"> (Bron: </w:t>
      </w:r>
      <w:hyperlink r:id="rId34" w:tgtFrame="_blank" w:history="1">
        <w:r w:rsidRPr="00A701BA">
          <w:rPr>
            <w:rFonts w:ascii="Times New Roman" w:eastAsia="Times New Roman" w:hAnsi="Times New Roman" w:cs="Times New Roman"/>
            <w:color w:val="0000FF"/>
            <w:sz w:val="24"/>
            <w:szCs w:val="24"/>
            <w:u w:val="single"/>
            <w:lang w:eastAsia="nl-NL"/>
          </w:rPr>
          <w:t>Ezendam</w:t>
        </w:r>
      </w:hyperlink>
      <w:r w:rsidRPr="00A701BA">
        <w:rPr>
          <w:rFonts w:ascii="Times New Roman" w:eastAsia="Times New Roman" w:hAnsi="Times New Roman" w:cs="Times New Roman"/>
          <w:sz w:val="24"/>
          <w:szCs w:val="24"/>
          <w:lang w:eastAsia="nl-NL"/>
        </w:rPr>
        <w:t>).</w:t>
      </w:r>
    </w:p>
    <w:p w14:paraId="0367AE6C" w14:textId="7FCB2162"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color w:val="0000FF"/>
          <w:sz w:val="24"/>
          <w:szCs w:val="24"/>
          <w:lang w:eastAsia="nl-NL"/>
        </w:rPr>
        <w:drawing>
          <wp:inline distT="0" distB="0" distL="0" distR="0" wp14:anchorId="4B8D7212" wp14:editId="0C5DFFAC">
            <wp:extent cx="2381250" cy="723265"/>
            <wp:effectExtent l="0" t="0" r="0" b="635"/>
            <wp:docPr id="67" name="Afbeelding 67" descr="https://boomkwekerij.agriholland.nl/techniek/images/filmrol%20geleideschoffel.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boomkwekerij.agriholland.nl/techniek/images/filmrol%20geleideschoffel.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72326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3CDF5C34" w14:textId="77777777" w:rsidTr="00A701BA">
        <w:trPr>
          <w:tblCellSpacing w:w="15" w:type="dxa"/>
        </w:trPr>
        <w:tc>
          <w:tcPr>
            <w:tcW w:w="300" w:type="pct"/>
            <w:vAlign w:val="center"/>
            <w:hideMark/>
          </w:tcPr>
          <w:p w14:paraId="3B9B261F"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D2628E1" wp14:editId="0BFAE67B">
                  <wp:extent cx="280035" cy="280035"/>
                  <wp:effectExtent l="0" t="0" r="5715" b="5715"/>
                  <wp:docPr id="68" name="Afbeelding 68"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4A1258A4"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Waarom wordt wel het onkruid maar niet de boompjes geraakt bij het schoffelen?</w:t>
            </w:r>
          </w:p>
        </w:tc>
      </w:tr>
    </w:tbl>
    <w:p w14:paraId="5FE0FB73"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701CADAA" w14:textId="77777777" w:rsidTr="00A701BA">
        <w:trPr>
          <w:tblCellSpacing w:w="15" w:type="dxa"/>
        </w:trPr>
        <w:tc>
          <w:tcPr>
            <w:tcW w:w="300" w:type="pct"/>
            <w:vAlign w:val="center"/>
            <w:hideMark/>
          </w:tcPr>
          <w:p w14:paraId="551B4C55"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3368ACA4" wp14:editId="51B3CCA5">
                  <wp:extent cx="280035" cy="280035"/>
                  <wp:effectExtent l="0" t="0" r="5715" b="5715"/>
                  <wp:docPr id="69" name="Afbeelding 69"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34C45C1"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Denk logisch na. Kun je deze manier van schoffelen bij alle gewassen gebruiken? Motiveer je antwoord.</w:t>
            </w:r>
          </w:p>
        </w:tc>
      </w:tr>
    </w:tbl>
    <w:p w14:paraId="173F4793"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p w14:paraId="7F4A32EB" w14:textId="77777777" w:rsidR="00322176" w:rsidRDefault="00322176">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71A98CC5" w14:textId="7BACBDC7" w:rsidR="00A701BA" w:rsidRPr="00A701BA" w:rsidRDefault="00A701BA"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sidRPr="00A701BA">
        <w:rPr>
          <w:rFonts w:ascii="Times New Roman" w:eastAsia="Times New Roman" w:hAnsi="Times New Roman" w:cs="Times New Roman"/>
          <w:b/>
          <w:bCs/>
          <w:kern w:val="36"/>
          <w:sz w:val="48"/>
          <w:szCs w:val="48"/>
          <w:lang w:eastAsia="nl-NL"/>
        </w:rPr>
        <w:lastRenderedPageBreak/>
        <w:t xml:space="preserve">7. </w:t>
      </w:r>
      <w:r w:rsidR="00322176">
        <w:rPr>
          <w:rFonts w:ascii="Times New Roman" w:eastAsia="Times New Roman" w:hAnsi="Times New Roman" w:cs="Times New Roman"/>
          <w:b/>
          <w:bCs/>
          <w:kern w:val="36"/>
          <w:sz w:val="48"/>
          <w:szCs w:val="48"/>
          <w:lang w:eastAsia="nl-NL"/>
        </w:rPr>
        <w:t>L</w:t>
      </w:r>
      <w:r w:rsidRPr="00A701BA">
        <w:rPr>
          <w:rFonts w:ascii="Times New Roman" w:eastAsia="Times New Roman" w:hAnsi="Times New Roman" w:cs="Times New Roman"/>
          <w:b/>
          <w:bCs/>
          <w:kern w:val="36"/>
          <w:sz w:val="48"/>
          <w:szCs w:val="48"/>
          <w:lang w:eastAsia="nl-NL"/>
        </w:rPr>
        <w:t>ieren van boomkwekerijproducten</w:t>
      </w:r>
    </w:p>
    <w:p w14:paraId="108A4E84" w14:textId="44786911"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Bekijk de volgende fotoserie genomen op een kwekerij:</w:t>
      </w:r>
    </w:p>
    <w:p w14:paraId="24F2D5A0" w14:textId="5D35B155" w:rsidR="00A701BA" w:rsidRPr="00A701BA" w:rsidRDefault="00A82C51"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anchor distT="0" distB="0" distL="114300" distR="114300" simplePos="0" relativeHeight="251664384" behindDoc="1" locked="0" layoutInCell="1" allowOverlap="1" wp14:anchorId="79BEB133" wp14:editId="22926FC0">
            <wp:simplePos x="0" y="0"/>
            <wp:positionH relativeFrom="margin">
              <wp:align>center</wp:align>
            </wp:positionH>
            <wp:positionV relativeFrom="paragraph">
              <wp:posOffset>3124</wp:posOffset>
            </wp:positionV>
            <wp:extent cx="2757600" cy="2070000"/>
            <wp:effectExtent l="0" t="0" r="5080" b="6985"/>
            <wp:wrapTight wrapText="bothSides">
              <wp:wrapPolygon edited="0">
                <wp:start x="0" y="0"/>
                <wp:lineTo x="0" y="21474"/>
                <wp:lineTo x="21491" y="21474"/>
                <wp:lineTo x="21491" y="0"/>
                <wp:lineTo x="0" y="0"/>
              </wp:wrapPolygon>
            </wp:wrapTight>
            <wp:docPr id="70" name="Afbeelding 70" descr="lieren in de boomkwekerij">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fbeelding 70" descr="lieren in de boomkwekerij">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sz w:val="24"/>
          <w:szCs w:val="24"/>
          <w:lang w:eastAsia="nl-NL"/>
        </w:rPr>
        <w:t> </w:t>
      </w:r>
    </w:p>
    <w:p w14:paraId="12FA3365" w14:textId="0767EAA5"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p>
    <w:p w14:paraId="23925C1F" w14:textId="13665900"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0117429B" w14:textId="77777777" w:rsidTr="00A701BA">
        <w:trPr>
          <w:tblCellSpacing w:w="15" w:type="dxa"/>
        </w:trPr>
        <w:tc>
          <w:tcPr>
            <w:tcW w:w="300" w:type="pct"/>
            <w:vAlign w:val="center"/>
            <w:hideMark/>
          </w:tcPr>
          <w:p w14:paraId="40E4CE1B"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71C514E6" wp14:editId="30BFBE3B">
                  <wp:extent cx="280035" cy="280035"/>
                  <wp:effectExtent l="0" t="0" r="5715" b="5715"/>
                  <wp:docPr id="71" name="Afbeelding 71"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24C3A82B"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Hoe gaat het lieren van boomkwekerijproducten precies in zijn werk?</w:t>
            </w:r>
          </w:p>
        </w:tc>
      </w:tr>
    </w:tbl>
    <w:p w14:paraId="7462E4A2"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4F114E18" w14:textId="77777777" w:rsidTr="00A701BA">
        <w:trPr>
          <w:tblCellSpacing w:w="15" w:type="dxa"/>
        </w:trPr>
        <w:tc>
          <w:tcPr>
            <w:tcW w:w="300" w:type="pct"/>
            <w:vAlign w:val="center"/>
            <w:hideMark/>
          </w:tcPr>
          <w:p w14:paraId="10EA2121"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46F1AEE1" wp14:editId="40CED896">
                  <wp:extent cx="280035" cy="280035"/>
                  <wp:effectExtent l="0" t="0" r="5715" b="5715"/>
                  <wp:docPr id="72" name="Afbeelding 72"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01059AD3"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Denk logisch na. Is dit principe van rooien geschikt voor alle soorten boomkwekerijgewassen?</w:t>
            </w:r>
          </w:p>
        </w:tc>
      </w:tr>
    </w:tbl>
    <w:p w14:paraId="6DE376B4" w14:textId="31CE6CD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Voor het beantwoorden van de volgende twee vragen kun je de volgende websites gebruiken:</w:t>
      </w:r>
    </w:p>
    <w:p w14:paraId="4A4DCF6D" w14:textId="74D433FB" w:rsidR="00A701BA" w:rsidRPr="00A701BA" w:rsidRDefault="0029631B" w:rsidP="00A701BA">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hyperlink r:id="rId39" w:tgtFrame="_blank" w:history="1">
        <w:r w:rsidR="00A701BA" w:rsidRPr="00A701BA">
          <w:rPr>
            <w:rFonts w:ascii="Times New Roman" w:eastAsia="Times New Roman" w:hAnsi="Times New Roman" w:cs="Times New Roman"/>
            <w:color w:val="0000FF"/>
            <w:sz w:val="24"/>
            <w:szCs w:val="24"/>
            <w:u w:val="single"/>
            <w:lang w:eastAsia="nl-NL"/>
          </w:rPr>
          <w:t>Boomkwekerij De Troy</w:t>
        </w:r>
      </w:hyperlink>
      <w:r w:rsidR="00A701BA" w:rsidRPr="00A701BA">
        <w:rPr>
          <w:rFonts w:ascii="Times New Roman" w:eastAsia="Times New Roman" w:hAnsi="Times New Roman" w:cs="Times New Roman"/>
          <w:sz w:val="24"/>
          <w:szCs w:val="24"/>
          <w:lang w:eastAsia="nl-NL"/>
        </w:rPr>
        <w:t xml:space="preserve"> </w:t>
      </w:r>
    </w:p>
    <w:p w14:paraId="261B6224" w14:textId="282CCE6C" w:rsidR="00A701BA" w:rsidRPr="00A701BA" w:rsidRDefault="0029631B" w:rsidP="00A701BA">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hyperlink r:id="rId40" w:tgtFrame="_blank" w:history="1">
        <w:r w:rsidR="00A701BA" w:rsidRPr="00A701BA">
          <w:rPr>
            <w:rFonts w:ascii="Times New Roman" w:eastAsia="Times New Roman" w:hAnsi="Times New Roman" w:cs="Times New Roman"/>
            <w:color w:val="0000FF"/>
            <w:sz w:val="24"/>
            <w:szCs w:val="24"/>
            <w:u w:val="single"/>
            <w:lang w:eastAsia="nl-NL"/>
          </w:rPr>
          <w:t>Boomkwekerij Van de Pol</w:t>
        </w:r>
      </w:hyperlink>
      <w:r w:rsidR="00A701BA" w:rsidRPr="00A701BA">
        <w:rPr>
          <w:rFonts w:ascii="Times New Roman" w:eastAsia="Times New Roman" w:hAnsi="Times New Roman" w:cs="Times New Roman"/>
          <w:sz w:val="24"/>
          <w:szCs w:val="24"/>
          <w:lang w:eastAsia="nl-NL"/>
        </w:rPr>
        <w:t xml:space="preserve"> </w:t>
      </w:r>
    </w:p>
    <w:p w14:paraId="4EBC66FA" w14:textId="37630FCB"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Als je andere websites wilt gebruiken (misschien van je eigen stagebedrijf), dan mag dat natuurlijk ook.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1C57A491" w14:textId="77777777" w:rsidTr="00A701BA">
        <w:trPr>
          <w:tblCellSpacing w:w="15" w:type="dxa"/>
        </w:trPr>
        <w:tc>
          <w:tcPr>
            <w:tcW w:w="300" w:type="pct"/>
            <w:vAlign w:val="center"/>
            <w:hideMark/>
          </w:tcPr>
          <w:p w14:paraId="2CC75EA9"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5A57CD14" wp14:editId="75636941">
                  <wp:extent cx="280035" cy="280035"/>
                  <wp:effectExtent l="0" t="0" r="5715" b="5715"/>
                  <wp:docPr id="73" name="Afbeelding 73"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77874B10"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Als een klant een product </w:t>
            </w:r>
            <w:r w:rsidRPr="00A701BA">
              <w:rPr>
                <w:rFonts w:ascii="Times New Roman" w:eastAsia="Times New Roman" w:hAnsi="Times New Roman" w:cs="Times New Roman"/>
                <w:i/>
                <w:iCs/>
                <w:sz w:val="24"/>
                <w:szCs w:val="24"/>
                <w:lang w:eastAsia="nl-NL"/>
              </w:rPr>
              <w:t>zonder</w:t>
            </w:r>
            <w:r w:rsidRPr="00A701BA">
              <w:rPr>
                <w:rFonts w:ascii="Times New Roman" w:eastAsia="Times New Roman" w:hAnsi="Times New Roman" w:cs="Times New Roman"/>
                <w:sz w:val="24"/>
                <w:szCs w:val="24"/>
                <w:lang w:eastAsia="nl-NL"/>
              </w:rPr>
              <w:t xml:space="preserve"> kluit wil hebben. Welke methoden van rooien kun je dan toepassen??</w:t>
            </w:r>
          </w:p>
        </w:tc>
      </w:tr>
    </w:tbl>
    <w:p w14:paraId="69511CF9" w14:textId="77777777" w:rsidR="00A701BA" w:rsidRPr="00A701BA" w:rsidRDefault="00A701BA" w:rsidP="00A701BA">
      <w:pPr>
        <w:spacing w:after="0" w:line="240" w:lineRule="auto"/>
        <w:rPr>
          <w:rFonts w:ascii="Times New Roman" w:eastAsia="Times New Roman" w:hAnsi="Times New Roman" w:cs="Times New Roman"/>
          <w:vanish/>
          <w:sz w:val="24"/>
          <w:szCs w:val="24"/>
          <w:lang w:eastAsia="nl-NL"/>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654DE6F3" w14:textId="77777777" w:rsidTr="00A701BA">
        <w:trPr>
          <w:tblCellSpacing w:w="15" w:type="dxa"/>
        </w:trPr>
        <w:tc>
          <w:tcPr>
            <w:tcW w:w="300" w:type="pct"/>
            <w:vAlign w:val="center"/>
            <w:hideMark/>
          </w:tcPr>
          <w:p w14:paraId="67D1758A"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1C9DF86" wp14:editId="3890C35D">
                  <wp:extent cx="280035" cy="280035"/>
                  <wp:effectExtent l="0" t="0" r="5715" b="5715"/>
                  <wp:docPr id="74" name="Afbeelding 74"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69971D5A"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xml:space="preserve">Als een klant een product </w:t>
            </w:r>
            <w:r w:rsidRPr="00A701BA">
              <w:rPr>
                <w:rFonts w:ascii="Times New Roman" w:eastAsia="Times New Roman" w:hAnsi="Times New Roman" w:cs="Times New Roman"/>
                <w:i/>
                <w:iCs/>
                <w:sz w:val="24"/>
                <w:szCs w:val="24"/>
                <w:lang w:eastAsia="nl-NL"/>
              </w:rPr>
              <w:t>mét</w:t>
            </w:r>
            <w:r w:rsidRPr="00A701BA">
              <w:rPr>
                <w:rFonts w:ascii="Times New Roman" w:eastAsia="Times New Roman" w:hAnsi="Times New Roman" w:cs="Times New Roman"/>
                <w:sz w:val="24"/>
                <w:szCs w:val="24"/>
                <w:lang w:eastAsia="nl-NL"/>
              </w:rPr>
              <w:t xml:space="preserve"> kluit wil hebben. Welke methoden van rooien kun je dan toepassen??</w:t>
            </w:r>
          </w:p>
        </w:tc>
      </w:tr>
    </w:tbl>
    <w:p w14:paraId="78A1EFA3" w14:textId="090C3538" w:rsidR="00A701BA" w:rsidRPr="00A701BA" w:rsidRDefault="00C45271"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C45271">
        <w:rPr>
          <w:noProof/>
        </w:rPr>
        <w:drawing>
          <wp:anchor distT="0" distB="0" distL="114300" distR="114300" simplePos="0" relativeHeight="251667456" behindDoc="1" locked="0" layoutInCell="1" allowOverlap="1" wp14:anchorId="016D416E" wp14:editId="688F3663">
            <wp:simplePos x="0" y="0"/>
            <wp:positionH relativeFrom="column">
              <wp:posOffset>1042594</wp:posOffset>
            </wp:positionH>
            <wp:positionV relativeFrom="paragraph">
              <wp:posOffset>182245</wp:posOffset>
            </wp:positionV>
            <wp:extent cx="3228975" cy="2004060"/>
            <wp:effectExtent l="0" t="0" r="9525" b="0"/>
            <wp:wrapTight wrapText="bothSides">
              <wp:wrapPolygon edited="0">
                <wp:start x="0" y="0"/>
                <wp:lineTo x="0" y="21354"/>
                <wp:lineTo x="21536" y="21354"/>
                <wp:lineTo x="2153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228975" cy="2004060"/>
                    </a:xfrm>
                    <a:prstGeom prst="rect">
                      <a:avLst/>
                    </a:prstGeom>
                  </pic:spPr>
                </pic:pic>
              </a:graphicData>
            </a:graphic>
            <wp14:sizeRelH relativeFrom="margin">
              <wp14:pctWidth>0</wp14:pctWidth>
            </wp14:sizeRelH>
            <wp14:sizeRelV relativeFrom="margin">
              <wp14:pctHeight>0</wp14:pctHeight>
            </wp14:sizeRelV>
          </wp:anchor>
        </w:drawing>
      </w:r>
      <w:r w:rsidR="00A701BA" w:rsidRPr="00A701BA">
        <w:rPr>
          <w:rFonts w:ascii="Times New Roman" w:eastAsia="Times New Roman" w:hAnsi="Times New Roman" w:cs="Times New Roman"/>
          <w:sz w:val="24"/>
          <w:szCs w:val="24"/>
          <w:lang w:eastAsia="nl-NL"/>
        </w:rPr>
        <w:t> </w:t>
      </w:r>
    </w:p>
    <w:p w14:paraId="2C054073" w14:textId="644A14C8" w:rsidR="00576AB2" w:rsidRDefault="00576AB2">
      <w:pPr>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br w:type="page"/>
      </w:r>
    </w:p>
    <w:p w14:paraId="2B86E5CF" w14:textId="1AF73270" w:rsidR="00A701BA" w:rsidRPr="00A701BA" w:rsidRDefault="00576AB2" w:rsidP="00A701BA">
      <w:pPr>
        <w:spacing w:before="100" w:beforeAutospacing="1" w:after="100" w:afterAutospacing="1" w:line="240" w:lineRule="auto"/>
        <w:outlineLvl w:val="0"/>
        <w:rPr>
          <w:rFonts w:ascii="Times New Roman" w:eastAsia="Times New Roman" w:hAnsi="Times New Roman" w:cs="Times New Roman"/>
          <w:b/>
          <w:bCs/>
          <w:kern w:val="36"/>
          <w:sz w:val="48"/>
          <w:szCs w:val="48"/>
          <w:lang w:eastAsia="nl-NL"/>
        </w:rPr>
      </w:pPr>
      <w:r>
        <w:rPr>
          <w:rFonts w:ascii="Times New Roman" w:eastAsia="Times New Roman" w:hAnsi="Times New Roman" w:cs="Times New Roman"/>
          <w:b/>
          <w:bCs/>
          <w:kern w:val="36"/>
          <w:sz w:val="48"/>
          <w:szCs w:val="48"/>
          <w:lang w:eastAsia="nl-NL"/>
        </w:rPr>
        <w:lastRenderedPageBreak/>
        <w:t>8</w:t>
      </w:r>
      <w:r w:rsidR="00A701BA" w:rsidRPr="00A701BA">
        <w:rPr>
          <w:rFonts w:ascii="Times New Roman" w:eastAsia="Times New Roman" w:hAnsi="Times New Roman" w:cs="Times New Roman"/>
          <w:b/>
          <w:bCs/>
          <w:kern w:val="36"/>
          <w:sz w:val="48"/>
          <w:szCs w:val="48"/>
          <w:lang w:eastAsia="nl-NL"/>
        </w:rPr>
        <w:t>. Opdracht: Wat heb je geleerd?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84"/>
        <w:gridCol w:w="8488"/>
      </w:tblGrid>
      <w:tr w:rsidR="00A701BA" w:rsidRPr="00A701BA" w14:paraId="4AE7289E" w14:textId="77777777" w:rsidTr="00A701BA">
        <w:trPr>
          <w:tblCellSpacing w:w="15" w:type="dxa"/>
        </w:trPr>
        <w:tc>
          <w:tcPr>
            <w:tcW w:w="300" w:type="pct"/>
            <w:vAlign w:val="center"/>
            <w:hideMark/>
          </w:tcPr>
          <w:p w14:paraId="712AFA3B"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noProof/>
                <w:sz w:val="24"/>
                <w:szCs w:val="24"/>
                <w:lang w:eastAsia="nl-NL"/>
              </w:rPr>
              <w:drawing>
                <wp:inline distT="0" distB="0" distL="0" distR="0" wp14:anchorId="0E225698" wp14:editId="5660C069">
                  <wp:extent cx="280035" cy="280035"/>
                  <wp:effectExtent l="0" t="0" r="5715" b="5715"/>
                  <wp:docPr id="76" name="Afbeelding 76" descr="https://boomkwekerij.agriholland.nl/image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boomkwekerij.agriholland.nl/images/tre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p>
        </w:tc>
        <w:tc>
          <w:tcPr>
            <w:tcW w:w="4700" w:type="pct"/>
            <w:vAlign w:val="center"/>
            <w:hideMark/>
          </w:tcPr>
          <w:p w14:paraId="18CEA6F1"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Welke kennis en vaardigheden heb je geleerd in bovenstaande opdrachten? Kruis aan en vul verder aan op je antwoordvel:</w:t>
            </w:r>
          </w:p>
        </w:tc>
      </w:tr>
    </w:tbl>
    <w:p w14:paraId="210E10AA"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informatie zoeken op internet</w:t>
      </w:r>
    </w:p>
    <w:p w14:paraId="33A20660"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rapporteren en presenteren</w:t>
      </w:r>
    </w:p>
    <w:p w14:paraId="69DB68B0"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samenwerken</w:t>
      </w:r>
    </w:p>
    <w:p w14:paraId="214C23A5"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kritisch lezen</w:t>
      </w:r>
    </w:p>
    <w:p w14:paraId="01004684"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w:t>
      </w:r>
    </w:p>
    <w:p w14:paraId="029DD3B4"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0 ....................................................</w:t>
      </w:r>
    </w:p>
    <w:p w14:paraId="7BCF5823"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p w14:paraId="5C752172" w14:textId="77777777" w:rsidR="00A701BA" w:rsidRPr="00A701BA" w:rsidRDefault="00A701BA" w:rsidP="00A701BA">
      <w:pPr>
        <w:spacing w:after="0" w:line="240" w:lineRule="auto"/>
        <w:rPr>
          <w:rFonts w:ascii="Times New Roman" w:eastAsia="Times New Roman" w:hAnsi="Times New Roman" w:cs="Times New Roman"/>
          <w:sz w:val="24"/>
          <w:szCs w:val="24"/>
          <w:lang w:eastAsia="nl-NL"/>
        </w:rPr>
      </w:pPr>
    </w:p>
    <w:p w14:paraId="14910522" w14:textId="77777777" w:rsidR="00A701BA" w:rsidRPr="00A701BA" w:rsidRDefault="00A701BA" w:rsidP="00A701BA">
      <w:pPr>
        <w:spacing w:before="100" w:beforeAutospacing="1" w:after="100" w:afterAutospacing="1" w:line="240" w:lineRule="auto"/>
        <w:rPr>
          <w:rFonts w:ascii="Times New Roman" w:eastAsia="Times New Roman" w:hAnsi="Times New Roman" w:cs="Times New Roman"/>
          <w:sz w:val="24"/>
          <w:szCs w:val="24"/>
          <w:lang w:eastAsia="nl-NL"/>
        </w:rPr>
      </w:pPr>
      <w:r w:rsidRPr="00A701BA">
        <w:rPr>
          <w:rFonts w:ascii="Times New Roman" w:eastAsia="Times New Roman" w:hAnsi="Times New Roman" w:cs="Times New Roman"/>
          <w:sz w:val="24"/>
          <w:szCs w:val="24"/>
          <w:lang w:eastAsia="nl-NL"/>
        </w:rPr>
        <w:t> </w:t>
      </w:r>
    </w:p>
    <w:p w14:paraId="1A7EA05A" w14:textId="77777777" w:rsidR="00E36544" w:rsidRDefault="00E36544"/>
    <w:sectPr w:rsidR="00E36544" w:rsidSect="00504AC9">
      <w:footerReference w:type="default" r:id="rId4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488BC" w14:textId="77777777" w:rsidR="00067D06" w:rsidRDefault="00067D06" w:rsidP="002318D7">
      <w:pPr>
        <w:spacing w:after="0" w:line="240" w:lineRule="auto"/>
      </w:pPr>
      <w:r>
        <w:separator/>
      </w:r>
    </w:p>
  </w:endnote>
  <w:endnote w:type="continuationSeparator" w:id="0">
    <w:p w14:paraId="24590349" w14:textId="77777777" w:rsidR="00067D06" w:rsidRDefault="00067D06" w:rsidP="0023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10555"/>
      <w:docPartObj>
        <w:docPartGallery w:val="Page Numbers (Bottom of Page)"/>
        <w:docPartUnique/>
      </w:docPartObj>
    </w:sdtPr>
    <w:sdtEndPr/>
    <w:sdtContent>
      <w:p w14:paraId="660C8632" w14:textId="5004BD5F" w:rsidR="002318D7" w:rsidRDefault="002318D7">
        <w:pPr>
          <w:pStyle w:val="Voettekst"/>
          <w:jc w:val="right"/>
        </w:pPr>
        <w:r>
          <w:fldChar w:fldCharType="begin"/>
        </w:r>
        <w:r>
          <w:instrText>PAGE   \* MERGEFORMAT</w:instrText>
        </w:r>
        <w:r>
          <w:fldChar w:fldCharType="separate"/>
        </w:r>
        <w:r>
          <w:t>2</w:t>
        </w:r>
        <w:r>
          <w:fldChar w:fldCharType="end"/>
        </w:r>
      </w:p>
    </w:sdtContent>
  </w:sdt>
  <w:p w14:paraId="7D16E6E3" w14:textId="77777777" w:rsidR="002318D7" w:rsidRDefault="002318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CCF5E" w14:textId="77777777" w:rsidR="00067D06" w:rsidRDefault="00067D06" w:rsidP="002318D7">
      <w:pPr>
        <w:spacing w:after="0" w:line="240" w:lineRule="auto"/>
      </w:pPr>
      <w:r>
        <w:separator/>
      </w:r>
    </w:p>
  </w:footnote>
  <w:footnote w:type="continuationSeparator" w:id="0">
    <w:p w14:paraId="5F10C4A8" w14:textId="77777777" w:rsidR="00067D06" w:rsidRDefault="00067D06" w:rsidP="002318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F1E0C"/>
    <w:multiLevelType w:val="multilevel"/>
    <w:tmpl w:val="C402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800135"/>
    <w:multiLevelType w:val="multilevel"/>
    <w:tmpl w:val="13D6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C34D92"/>
    <w:multiLevelType w:val="multilevel"/>
    <w:tmpl w:val="5BCA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7248064">
    <w:abstractNumId w:val="2"/>
  </w:num>
  <w:num w:numId="2" w16cid:durableId="1760373344">
    <w:abstractNumId w:val="1"/>
  </w:num>
  <w:num w:numId="3" w16cid:durableId="125778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BE1"/>
    <w:rsid w:val="000671DB"/>
    <w:rsid w:val="00067D06"/>
    <w:rsid w:val="00077361"/>
    <w:rsid w:val="00087E59"/>
    <w:rsid w:val="00090F4F"/>
    <w:rsid w:val="00210EC8"/>
    <w:rsid w:val="002318D7"/>
    <w:rsid w:val="0029631B"/>
    <w:rsid w:val="00296A18"/>
    <w:rsid w:val="00301715"/>
    <w:rsid w:val="00322176"/>
    <w:rsid w:val="00386701"/>
    <w:rsid w:val="003C494B"/>
    <w:rsid w:val="00455BBE"/>
    <w:rsid w:val="00504AC9"/>
    <w:rsid w:val="0051226D"/>
    <w:rsid w:val="00517D9B"/>
    <w:rsid w:val="00567908"/>
    <w:rsid w:val="00576AB2"/>
    <w:rsid w:val="0058289F"/>
    <w:rsid w:val="005C160A"/>
    <w:rsid w:val="005C5112"/>
    <w:rsid w:val="005E71AA"/>
    <w:rsid w:val="0084646F"/>
    <w:rsid w:val="008757F7"/>
    <w:rsid w:val="008D39AB"/>
    <w:rsid w:val="00915CF2"/>
    <w:rsid w:val="00943BE1"/>
    <w:rsid w:val="00985097"/>
    <w:rsid w:val="009910D8"/>
    <w:rsid w:val="009B2300"/>
    <w:rsid w:val="009B428A"/>
    <w:rsid w:val="009C0BE2"/>
    <w:rsid w:val="00A34B42"/>
    <w:rsid w:val="00A53E6C"/>
    <w:rsid w:val="00A701BA"/>
    <w:rsid w:val="00A82C51"/>
    <w:rsid w:val="00AB2677"/>
    <w:rsid w:val="00AB42CA"/>
    <w:rsid w:val="00B134D3"/>
    <w:rsid w:val="00B65842"/>
    <w:rsid w:val="00BF2CEA"/>
    <w:rsid w:val="00C07D5A"/>
    <w:rsid w:val="00C45271"/>
    <w:rsid w:val="00C548A4"/>
    <w:rsid w:val="00CA3C8A"/>
    <w:rsid w:val="00CE57D2"/>
    <w:rsid w:val="00D02EF4"/>
    <w:rsid w:val="00D7302D"/>
    <w:rsid w:val="00E36544"/>
    <w:rsid w:val="00E73BB8"/>
    <w:rsid w:val="00E92DDD"/>
    <w:rsid w:val="00F262A7"/>
    <w:rsid w:val="00F50944"/>
    <w:rsid w:val="00F533E9"/>
    <w:rsid w:val="00F566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3955F"/>
  <w15:chartTrackingRefBased/>
  <w15:docId w15:val="{E1B39F5A-CE7A-464D-B582-3ECF0669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04AC9"/>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04AC9"/>
    <w:rPr>
      <w:rFonts w:eastAsiaTheme="minorEastAsia"/>
      <w:lang w:eastAsia="nl-NL"/>
    </w:rPr>
  </w:style>
  <w:style w:type="paragraph" w:styleId="Koptekst">
    <w:name w:val="header"/>
    <w:basedOn w:val="Standaard"/>
    <w:link w:val="KoptekstChar"/>
    <w:uiPriority w:val="99"/>
    <w:unhideWhenUsed/>
    <w:rsid w:val="002318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18D7"/>
  </w:style>
  <w:style w:type="paragraph" w:styleId="Voettekst">
    <w:name w:val="footer"/>
    <w:basedOn w:val="Standaard"/>
    <w:link w:val="VoettekstChar"/>
    <w:uiPriority w:val="99"/>
    <w:unhideWhenUsed/>
    <w:rsid w:val="002318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8D7"/>
  </w:style>
  <w:style w:type="table" w:styleId="Tabelraster">
    <w:name w:val="Table Grid"/>
    <w:basedOn w:val="Standaardtabel"/>
    <w:uiPriority w:val="39"/>
    <w:rsid w:val="00A53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22176"/>
    <w:rPr>
      <w:color w:val="0563C1" w:themeColor="hyperlink"/>
      <w:u w:val="single"/>
    </w:rPr>
  </w:style>
  <w:style w:type="character" w:styleId="Onopgelostemelding">
    <w:name w:val="Unresolved Mention"/>
    <w:basedOn w:val="Standaardalinea-lettertype"/>
    <w:uiPriority w:val="99"/>
    <w:semiHidden/>
    <w:unhideWhenUsed/>
    <w:rsid w:val="00322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94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youtube.com/watch?v=tsrZt-eOTfw" TargetMode="External"/><Relationship Id="rId26" Type="http://schemas.openxmlformats.org/officeDocument/2006/relationships/image" Target="media/image13.png"/><Relationship Id="rId39" Type="http://schemas.openxmlformats.org/officeDocument/2006/relationships/hyperlink" Target="http://www.boomkwekerijendetroy.be/Bomen%20rooien.html" TargetMode="External"/><Relationship Id="rId21" Type="http://schemas.openxmlformats.org/officeDocument/2006/relationships/hyperlink" Target="https://www.damcon.nl/" TargetMode="External"/><Relationship Id="rId34" Type="http://schemas.openxmlformats.org/officeDocument/2006/relationships/hyperlink" Target="http://www.ezendam.info/" TargetMode="External"/><Relationship Id="rId42" Type="http://schemas.openxmlformats.org/officeDocument/2006/relationships/footer" Target="footer1.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hyperlink" Target="https://www.youtube.com/watch?v=Pr8Fbg41tYM" TargetMode="External"/><Relationship Id="rId20" Type="http://schemas.openxmlformats.org/officeDocument/2006/relationships/image" Target="media/image9.png"/><Relationship Id="rId29" Type="http://schemas.openxmlformats.org/officeDocument/2006/relationships/hyperlink" Target="https://www.youtube.com/watch?v=zqZ_sixqjcA"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hyperlink" Target="https://www.youtube.com/watch?v=xXStO7EK8LE" TargetMode="External"/><Relationship Id="rId37" Type="http://schemas.openxmlformats.org/officeDocument/2006/relationships/hyperlink" Target="https://www.youtube.com/watch?v=SZMFpbXK7aA" TargetMode="External"/><Relationship Id="rId40" Type="http://schemas.openxmlformats.org/officeDocument/2006/relationships/hyperlink" Target="http://www.jhvdpol-coniferen.com/kwekerij/rondleiding.html"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6.jpeg"/><Relationship Id="rId10" Type="http://schemas.openxmlformats.org/officeDocument/2006/relationships/hyperlink" Target="http://www.boomkwekerijendetroy.be/Bomen%20rooien.html" TargetMode="External"/><Relationship Id="rId19" Type="http://schemas.openxmlformats.org/officeDocument/2006/relationships/image" Target="media/image8.gif"/><Relationship Id="rId31" Type="http://schemas.openxmlformats.org/officeDocument/2006/relationships/hyperlink" Target="https://youtu.be/CPMJqV5t8iQ"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youtu.be/180sVjOjx1Y" TargetMode="External"/><Relationship Id="rId22" Type="http://schemas.openxmlformats.org/officeDocument/2006/relationships/hyperlink" Target="http://youtu.be/wfFwXhxMhbQ" TargetMode="External"/><Relationship Id="rId27" Type="http://schemas.openxmlformats.org/officeDocument/2006/relationships/hyperlink" Target="http://www.youtube.com/watch?v=SmC29f8F_Ms" TargetMode="External"/><Relationship Id="rId30" Type="http://schemas.openxmlformats.org/officeDocument/2006/relationships/image" Target="media/image15.png"/><Relationship Id="rId35" Type="http://schemas.openxmlformats.org/officeDocument/2006/relationships/hyperlink" Target="javascript:void(0)" TargetMode="External"/><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youtube.com/results?search_query=Selectieve+rooier+"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yperlink" Target="https://www.youtube.com/watch?v=mU9K9oK28VY" TargetMode="External"/><Relationship Id="rId38" Type="http://schemas.openxmlformats.org/officeDocument/2006/relationships/image" Target="media/image17.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9</Pages>
  <Words>1318</Words>
  <Characters>7254</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Techniek in de boomkwekerij</vt:lpstr>
    </vt:vector>
  </TitlesOfParts>
  <Company>Zone.college</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Techniek in de boomkwekerij</dc:title>
  <dc:subject/>
  <dc:creator>B. Boer</dc:creator>
  <cp:keywords/>
  <dc:description/>
  <cp:lastModifiedBy>Bertus Boer</cp:lastModifiedBy>
  <cp:revision>67</cp:revision>
  <dcterms:created xsi:type="dcterms:W3CDTF">2019-01-16T18:48:00Z</dcterms:created>
  <dcterms:modified xsi:type="dcterms:W3CDTF">2023-09-14T13:52:00Z</dcterms:modified>
</cp:coreProperties>
</file>